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0058A933" w:rsidR="00FF070B" w:rsidRPr="004908F8" w:rsidRDefault="0099007B" w:rsidP="00FF070B">
      <w:pPr>
        <w:tabs>
          <w:tab w:val="left" w:pos="3060"/>
          <w:tab w:val="center" w:pos="4819"/>
        </w:tabs>
        <w:spacing w:before="60" w:after="60" w:line="240" w:lineRule="auto"/>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„ORO NAVIGACIJA“</w:t>
      </w:r>
    </w:p>
    <w:p w14:paraId="15FF0CC9" w14:textId="77777777" w:rsidR="00FF070B" w:rsidRPr="004908F8" w:rsidRDefault="00FF070B" w:rsidP="00FF070B">
      <w:pPr>
        <w:tabs>
          <w:tab w:val="left" w:pos="3060"/>
          <w:tab w:val="center" w:pos="4819"/>
        </w:tabs>
        <w:spacing w:before="60" w:after="60" w:line="240" w:lineRule="auto"/>
        <w:jc w:val="center"/>
        <w:rPr>
          <w:rFonts w:eastAsia="Times New Roman" w:cstheme="minorHAnsi"/>
          <w:b/>
          <w:bCs/>
          <w:lang w:val="lt-LT"/>
        </w:rPr>
      </w:pPr>
    </w:p>
    <w:p w14:paraId="749A29D9" w14:textId="77777777" w:rsidR="00FF070B" w:rsidRPr="004908F8" w:rsidRDefault="00FF070B" w:rsidP="00FF070B">
      <w:pPr>
        <w:tabs>
          <w:tab w:val="left" w:pos="3060"/>
          <w:tab w:val="center" w:pos="4819"/>
        </w:tabs>
        <w:spacing w:after="0" w:line="240" w:lineRule="auto"/>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FF070B">
      <w:pPr>
        <w:tabs>
          <w:tab w:val="left" w:pos="5760"/>
        </w:tabs>
        <w:jc w:val="center"/>
        <w:rPr>
          <w:rFonts w:cstheme="minorHAnsi"/>
          <w:lang w:val="lt-LT"/>
        </w:rPr>
      </w:pPr>
    </w:p>
    <w:p w14:paraId="2DEA2C5E" w14:textId="77777777" w:rsidR="00FF070B" w:rsidRPr="004908F8" w:rsidRDefault="00FF070B" w:rsidP="00FF070B">
      <w:pPr>
        <w:pStyle w:val="Heading1"/>
        <w:numPr>
          <w:ilvl w:val="0"/>
          <w:numId w:val="13"/>
        </w:numPr>
        <w:tabs>
          <w:tab w:val="left" w:pos="426"/>
        </w:tabs>
        <w:spacing w:before="60" w:after="60"/>
        <w:ind w:left="0" w:firstLine="0"/>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FF070B">
      <w:pPr>
        <w:pStyle w:val="ListParagraph"/>
        <w:tabs>
          <w:tab w:val="left" w:pos="709"/>
        </w:tabs>
        <w:ind w:left="0"/>
        <w:jc w:val="both"/>
        <w:rPr>
          <w:rFonts w:asciiTheme="minorHAnsi" w:hAnsiTheme="minorHAnsi" w:cstheme="minorHAnsi"/>
          <w:sz w:val="22"/>
          <w:szCs w:val="22"/>
          <w:lang w:val="lt-LT"/>
        </w:rPr>
      </w:pPr>
    </w:p>
    <w:p w14:paraId="37553481" w14:textId="24EEBD95" w:rsidR="00FF070B" w:rsidRPr="004908F8" w:rsidRDefault="00FF070B" w:rsidP="00FF070B">
      <w:pPr>
        <w:pStyle w:val="ListParagraph"/>
        <w:numPr>
          <w:ilvl w:val="1"/>
          <w:numId w:val="14"/>
        </w:numPr>
        <w:spacing w:after="160" w:line="259" w:lineRule="auto"/>
        <w:ind w:left="0" w:firstLine="709"/>
        <w:jc w:val="both"/>
        <w:rPr>
          <w:rFonts w:asciiTheme="minorHAnsi" w:hAnsiTheme="minorHAnsi"/>
          <w:sz w:val="22"/>
          <w:szCs w:val="22"/>
          <w:lang w:val="lt-LT"/>
        </w:rPr>
      </w:pPr>
      <w:r w:rsidRPr="004908F8">
        <w:rPr>
          <w:rFonts w:asciiTheme="minorHAnsi" w:hAnsiTheme="minorHAnsi" w:cstheme="minorHAnsi"/>
          <w:sz w:val="22"/>
          <w:szCs w:val="22"/>
          <w:lang w:val="lt-LT"/>
        </w:rPr>
        <w:t xml:space="preserve">Šiose Bendrosiose pirkimo sąlygose (toliau – </w:t>
      </w:r>
      <w:r w:rsidRPr="004908F8">
        <w:rPr>
          <w:rFonts w:asciiTheme="minorHAnsi" w:hAnsiTheme="minorHAnsi" w:cstheme="minorHAnsi"/>
          <w:b/>
          <w:sz w:val="22"/>
          <w:szCs w:val="22"/>
          <w:lang w:val="lt-LT"/>
        </w:rPr>
        <w:t>Bendrosios  pirkimo sąlygos arba BPS</w:t>
      </w:r>
      <w:r w:rsidRPr="004908F8">
        <w:rPr>
          <w:rFonts w:asciiTheme="minorHAnsi" w:hAnsiTheme="minorHAnsi" w:cstheme="minorHAnsi"/>
          <w:sz w:val="22"/>
          <w:szCs w:val="22"/>
          <w:lang w:val="lt-LT"/>
        </w:rPr>
        <w:t xml:space="preserve">) nustatomos </w:t>
      </w:r>
      <w:r w:rsidR="00000CD2">
        <w:rPr>
          <w:rFonts w:asciiTheme="minorHAnsi" w:hAnsiTheme="minorHAnsi" w:cstheme="minorHAnsi"/>
          <w:sz w:val="22"/>
          <w:szCs w:val="22"/>
          <w:lang w:val="lt-LT"/>
        </w:rPr>
        <w:t>akcinė bendrovė</w:t>
      </w:r>
      <w:r w:rsidRPr="004908F8">
        <w:rPr>
          <w:rFonts w:asciiTheme="minorHAnsi" w:hAnsiTheme="minorHAnsi" w:cstheme="minorHAnsi"/>
          <w:sz w:val="22"/>
          <w:szCs w:val="22"/>
          <w:lang w:val="lt-LT"/>
        </w:rPr>
        <w:t xml:space="preserve"> ,,Oro navigacija“ </w:t>
      </w:r>
      <w:r w:rsidRPr="004908F8">
        <w:rPr>
          <w:rFonts w:asciiTheme="minorHAnsi" w:hAnsiTheme="minorHAnsi" w:cstheme="minorHAnsi"/>
          <w:i/>
          <w:sz w:val="22"/>
          <w:szCs w:val="22"/>
          <w:lang w:val="lt-LT"/>
        </w:rPr>
        <w:t xml:space="preserve">(buveinės adresas: </w:t>
      </w:r>
      <w:r w:rsidR="00C038C1">
        <w:rPr>
          <w:rFonts w:asciiTheme="minorHAnsi" w:hAnsiTheme="minorHAnsi" w:cstheme="minorHAnsi"/>
          <w:i/>
          <w:sz w:val="22"/>
          <w:szCs w:val="22"/>
          <w:lang w:val="lt-LT"/>
        </w:rPr>
        <w:t>Balio Karvelio g.</w:t>
      </w:r>
      <w:r w:rsidRPr="004908F8">
        <w:rPr>
          <w:rFonts w:asciiTheme="minorHAnsi" w:hAnsiTheme="minorHAnsi" w:cstheme="minorHAnsi"/>
          <w:i/>
          <w:sz w:val="22"/>
          <w:szCs w:val="22"/>
          <w:lang w:val="lt-LT"/>
        </w:rPr>
        <w:t xml:space="preserve"> 2</w:t>
      </w:r>
      <w:r w:rsidR="00C038C1">
        <w:rPr>
          <w:rFonts w:asciiTheme="minorHAnsi" w:hAnsiTheme="minorHAnsi" w:cstheme="minorHAnsi"/>
          <w:i/>
          <w:sz w:val="22"/>
          <w:szCs w:val="22"/>
          <w:lang w:val="lt-LT"/>
        </w:rPr>
        <w:t>5</w:t>
      </w:r>
      <w:r w:rsidRPr="004908F8">
        <w:rPr>
          <w:rFonts w:asciiTheme="minorHAnsi" w:hAnsiTheme="minorHAnsi" w:cstheme="minorHAnsi"/>
          <w:i/>
          <w:sz w:val="22"/>
          <w:szCs w:val="22"/>
          <w:lang w:val="lt-LT"/>
        </w:rPr>
        <w:t xml:space="preserve">, LT- </w:t>
      </w:r>
      <w:r w:rsidRPr="004908F8">
        <w:rPr>
          <w:rFonts w:asciiTheme="minorHAnsi" w:hAnsiTheme="minorHAnsi" w:cstheme="minorHAnsi"/>
          <w:i/>
          <w:iCs/>
          <w:sz w:val="22"/>
          <w:szCs w:val="22"/>
          <w:lang w:val="lt-LT"/>
        </w:rPr>
        <w:t>0218</w:t>
      </w:r>
      <w:r w:rsidR="00C038C1">
        <w:rPr>
          <w:rFonts w:asciiTheme="minorHAnsi" w:hAnsiTheme="minorHAnsi" w:cstheme="minorHAnsi"/>
          <w:i/>
          <w:iCs/>
          <w:sz w:val="22"/>
          <w:szCs w:val="22"/>
          <w:lang w:val="lt-LT"/>
        </w:rPr>
        <w:t>4</w:t>
      </w:r>
      <w:r w:rsidRPr="004908F8">
        <w:rPr>
          <w:rFonts w:asciiTheme="minorHAnsi" w:hAnsiTheme="minorHAnsi" w:cstheme="minorHAnsi"/>
          <w:i/>
          <w:iCs/>
          <w:sz w:val="22"/>
          <w:szCs w:val="22"/>
          <w:lang w:val="lt-LT"/>
        </w:rPr>
        <w:t>,</w:t>
      </w:r>
      <w:r w:rsidRPr="004908F8">
        <w:rPr>
          <w:rFonts w:asciiTheme="minorHAnsi" w:hAnsiTheme="minorHAnsi" w:cstheme="minorHAnsi"/>
          <w:bCs/>
          <w:i/>
          <w:iCs/>
          <w:sz w:val="22"/>
          <w:szCs w:val="22"/>
          <w:lang w:val="lt-LT"/>
        </w:rPr>
        <w:t xml:space="preserve"> Vilnius</w:t>
      </w:r>
      <w:r w:rsidRPr="004908F8">
        <w:rPr>
          <w:rFonts w:asciiTheme="minorHAnsi" w:hAnsiTheme="minorHAnsi" w:cstheme="minorHAnsi"/>
          <w:bCs/>
          <w:i/>
          <w:sz w:val="22"/>
          <w:szCs w:val="22"/>
          <w:lang w:val="lt-LT"/>
        </w:rPr>
        <w:t>, Lietuvos Respublika</w:t>
      </w:r>
      <w:r w:rsidRPr="004908F8">
        <w:rPr>
          <w:rFonts w:asciiTheme="minorHAnsi" w:hAnsiTheme="minorHAnsi" w:cstheme="minorHAnsi"/>
          <w:i/>
          <w:sz w:val="22"/>
          <w:szCs w:val="22"/>
          <w:lang w:val="lt-LT"/>
        </w:rPr>
        <w:t xml:space="preserve">, įmonės kodas </w:t>
      </w:r>
      <w:r w:rsidRPr="004908F8">
        <w:rPr>
          <w:rFonts w:asciiTheme="minorHAnsi" w:hAnsiTheme="minorHAnsi" w:cstheme="minorHAnsi"/>
          <w:bCs/>
          <w:sz w:val="22"/>
          <w:szCs w:val="22"/>
          <w:lang w:val="lt-LT"/>
        </w:rPr>
        <w:t>210060460</w:t>
      </w:r>
      <w:r w:rsidRPr="004908F8">
        <w:rPr>
          <w:rFonts w:asciiTheme="minorHAnsi" w:hAnsiTheme="minorHAnsi" w:cstheme="minorHAnsi"/>
          <w:i/>
          <w:sz w:val="22"/>
          <w:szCs w:val="22"/>
          <w:lang w:val="lt-LT"/>
        </w:rPr>
        <w:t xml:space="preserve">, PVM kodas LT100604460, </w:t>
      </w:r>
      <w:proofErr w:type="spellStart"/>
      <w:r w:rsidRPr="004908F8">
        <w:rPr>
          <w:rFonts w:asciiTheme="minorHAnsi" w:hAnsiTheme="minorHAnsi" w:cstheme="minorHAnsi"/>
          <w:i/>
          <w:sz w:val="22"/>
          <w:szCs w:val="22"/>
          <w:lang w:val="lt-LT"/>
        </w:rPr>
        <w:t>atsisk</w:t>
      </w:r>
      <w:proofErr w:type="spellEnd"/>
      <w:r w:rsidRPr="004908F8">
        <w:rPr>
          <w:rFonts w:asciiTheme="minorHAnsi" w:hAnsiTheme="minorHAnsi" w:cstheme="minorHAnsi"/>
          <w:i/>
          <w:sz w:val="22"/>
          <w:szCs w:val="22"/>
          <w:lang w:val="lt-LT"/>
        </w:rPr>
        <w:t xml:space="preserve">. </w:t>
      </w:r>
      <w:proofErr w:type="spellStart"/>
      <w:r w:rsidRPr="004908F8">
        <w:rPr>
          <w:rFonts w:asciiTheme="minorHAnsi" w:hAnsiTheme="minorHAnsi" w:cstheme="minorHAnsi"/>
          <w:i/>
          <w:sz w:val="22"/>
          <w:szCs w:val="22"/>
          <w:lang w:val="lt-LT"/>
        </w:rPr>
        <w:t>sąsk</w:t>
      </w:r>
      <w:proofErr w:type="spellEnd"/>
      <w:r w:rsidRPr="004908F8">
        <w:rPr>
          <w:rFonts w:asciiTheme="minorHAnsi" w:hAnsiTheme="minorHAnsi" w:cstheme="minorHAnsi"/>
          <w:i/>
          <w:sz w:val="22"/>
          <w:szCs w:val="22"/>
          <w:lang w:val="lt-LT"/>
        </w:rPr>
        <w:t xml:space="preserve">. </w:t>
      </w:r>
      <w:proofErr w:type="spellStart"/>
      <w:r w:rsidRPr="004908F8">
        <w:rPr>
          <w:rFonts w:asciiTheme="minorHAnsi" w:hAnsiTheme="minorHAnsi" w:cstheme="minorHAnsi"/>
          <w:i/>
          <w:sz w:val="22"/>
          <w:szCs w:val="22"/>
          <w:lang w:val="lt-LT"/>
        </w:rPr>
        <w:t>Nr</w:t>
      </w:r>
      <w:proofErr w:type="spellEnd"/>
      <w:r w:rsidRPr="004908F8">
        <w:rPr>
          <w:rFonts w:asciiTheme="minorHAnsi" w:hAnsiTheme="minorHAnsi"/>
          <w:sz w:val="22"/>
          <w:szCs w:val="22"/>
          <w:lang w:val="lt-LT"/>
        </w:rPr>
        <w:t xml:space="preserve"> LT037044060001166081</w:t>
      </w:r>
      <w:r w:rsidRPr="004908F8">
        <w:rPr>
          <w:rFonts w:asciiTheme="minorHAnsi" w:hAnsiTheme="minorHAnsi" w:cstheme="minorHAnsi"/>
          <w:i/>
          <w:sz w:val="22"/>
          <w:szCs w:val="22"/>
          <w:lang w:val="lt-LT"/>
        </w:rPr>
        <w:t xml:space="preserve">), bankas: AB SEB bankas, banko kodas 70440, toliau – </w:t>
      </w:r>
      <w:r w:rsidRPr="004908F8">
        <w:rPr>
          <w:rFonts w:asciiTheme="minorHAnsi" w:hAnsiTheme="minorHAnsi" w:cstheme="minorHAnsi"/>
          <w:b/>
          <w:i/>
          <w:sz w:val="22"/>
          <w:szCs w:val="22"/>
          <w:lang w:val="lt-LT"/>
        </w:rPr>
        <w:t xml:space="preserve">Perkančioji organizacija </w:t>
      </w:r>
      <w:r w:rsidRPr="004908F8">
        <w:rPr>
          <w:rFonts w:asciiTheme="minorHAnsi" w:hAnsiTheme="minorHAnsi" w:cstheme="minorHAnsi"/>
          <w:bCs/>
          <w:i/>
          <w:sz w:val="22"/>
          <w:szCs w:val="22"/>
          <w:lang w:val="lt-LT"/>
        </w:rPr>
        <w:t>arba</w:t>
      </w:r>
      <w:r w:rsidRPr="004908F8">
        <w:rPr>
          <w:rFonts w:asciiTheme="minorHAnsi" w:hAnsiTheme="minorHAnsi" w:cstheme="minorHAnsi"/>
          <w:b/>
          <w:i/>
          <w:sz w:val="22"/>
          <w:szCs w:val="22"/>
          <w:lang w:val="lt-LT"/>
        </w:rPr>
        <w:t xml:space="preserve"> Pirkėjas</w:t>
      </w:r>
      <w:r w:rsidRPr="004908F8">
        <w:rPr>
          <w:rFonts w:asciiTheme="minorHAnsi" w:hAnsiTheme="minorHAnsi" w:cstheme="minorHAnsi"/>
          <w: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FF070B">
      <w:pPr>
        <w:pStyle w:val="ListParagraph"/>
        <w:numPr>
          <w:ilvl w:val="1"/>
          <w:numId w:val="14"/>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(patikslinimai), taip pat atsakymai į tiekėjų klausimus (jeigu tokių yra);</w:t>
      </w:r>
    </w:p>
    <w:p w14:paraId="5D8D51B4"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FF070B">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77777777" w:rsidR="00FF070B" w:rsidRPr="004908F8" w:rsidRDefault="00FF070B" w:rsidP="00FF070B">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neatlygina Tiekėjams jokių išlaidų, susijusių su Paraiškų ir (ar) Pirkimo sąlygų gavimu, Pasiūlymų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77777777" w:rsidR="00FF070B" w:rsidRPr="004908F8" w:rsidRDefault="00FF070B" w:rsidP="00FF070B">
      <w:pPr>
        <w:pStyle w:val="ListParagraph"/>
        <w:numPr>
          <w:ilvl w:val="2"/>
          <w:numId w:val="14"/>
        </w:numPr>
        <w:tabs>
          <w:tab w:val="left" w:pos="993"/>
        </w:tabs>
        <w:ind w:left="0" w:firstLine="1418"/>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atrinktais pagal Pirkimo sąlygas, dėl Pasiūlymo kainos arba dėl Pasiūlymo kainos bei kitų Pasiūlymo sąlygų.</w:t>
      </w:r>
    </w:p>
    <w:p w14:paraId="3E92A603"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vertinimo kriterijais, mažinamas 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 pašalinimo pagrindų nebuvimo, tiekėjų kvalifikacijos, kokybės vadybos sistemos ir (arba) aplinkos apsaugos vadybos sistemos standartų.</w:t>
      </w:r>
    </w:p>
    <w:p w14:paraId="0DD4B0A1"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nustatytas sąlygas bei terminus Tiekėjo pateiktas dokumentas (su Pirkimo sąlygose nurodytais priedais), siekiant dalyvauti viešajame pirkime.</w:t>
      </w:r>
    </w:p>
    <w:p w14:paraId="22EF1417"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dokumentuose nurodytas sąlygas Tiekėjo elektroninėmis priemonėmis pateiktų duomenų ir dokumentų, kuriais Tiekėjas siūlo Pirkėjui tiekti prekes, teikti paslaugas ar atlikti darbus Pirkimo dokumentuose nustatytomis sąlygomis, visuma.</w:t>
      </w:r>
    </w:p>
    <w:p w14:paraId="48E28840"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įsigijimas su pasirinktu (pasirinktais) Tiekėju (Tiekėjais) sudarant (preliminariąją) pirkimo-pardavimo sutartį (sutartis).</w:t>
      </w:r>
    </w:p>
    <w:p w14:paraId="3A52D5B9"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59F6F867" w14:textId="77777777" w:rsidR="00FF070B" w:rsidRPr="004908F8" w:rsidRDefault="00FF070B" w:rsidP="00FF070B">
      <w:pPr>
        <w:pStyle w:val="ListParagraph"/>
        <w:tabs>
          <w:tab w:val="left" w:pos="709"/>
        </w:tabs>
        <w:ind w:left="0"/>
        <w:jc w:val="both"/>
        <w:rPr>
          <w:rFonts w:asciiTheme="minorHAnsi" w:hAnsiTheme="minorHAnsi" w:cstheme="minorHAnsi"/>
          <w:sz w:val="22"/>
          <w:szCs w:val="22"/>
          <w:lang w:val="lt-LT"/>
        </w:rPr>
      </w:pPr>
    </w:p>
    <w:p w14:paraId="72A47735"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keliais tiekėjais,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neprisiimdama jokios atsakomybės Tiekėjų atžvilgiu.</w:t>
      </w:r>
    </w:p>
    <w:p w14:paraId="071F5D2D"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Teikdami Paraišką ir Pasiūlymą, Tiekėjai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 sąlygomis ir jo Paraiškoje ir Pasiūlyme pateikta informacija yra teisinga bei apima viską, ko reikia tinkamam Sutarties įvykdymui.</w:t>
      </w:r>
    </w:p>
    <w:p w14:paraId="59462C96"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laikys, kad visi Tiekėjai, teikiantys Paraiškas ir Pasiūlymus, yra susipažinę su Pirkimo dokumentais, Lietuvos Respublikos teisės aktais, reglamentuojančiais pirkimo procedūras, pirkimo sutarčių sudarymą ir vykdymą, ir kitais teisės aktais, kurių nuostatos gali turėti įtakos bet kokiems tarp Pirkėjo  ir Tiekėjų susiklostantiems santykiams, kylantiems iš (ar) susijusiems su šiuo pirkimu. </w:t>
      </w:r>
    </w:p>
    <w:p w14:paraId="74295AE5"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pranešimai ar kitas Pirkėjo  ir Tiekėjų susirašinėjimas yra vykdomas tik SPS nurodytomis priemonėmis, išskyrus:</w:t>
      </w:r>
    </w:p>
    <w:p w14:paraId="7190EC50"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neatsako už nenumatytus atvejus, dėl kurių elektroniniai Pasiūlymai (arba Paraiškos) nebuvo gauti ar gauti pavėluotai. </w:t>
      </w:r>
    </w:p>
    <w:p w14:paraId="5760FFE2" w14:textId="77777777" w:rsidR="00FF070B" w:rsidRPr="004908F8" w:rsidRDefault="00FF070B" w:rsidP="00FF070B">
      <w:pPr>
        <w:tabs>
          <w:tab w:val="left" w:pos="720"/>
          <w:tab w:val="left" w:pos="851"/>
        </w:tabs>
        <w:spacing w:after="0" w:line="240" w:lineRule="auto"/>
        <w:jc w:val="both"/>
        <w:rPr>
          <w:rFonts w:cstheme="minorHAnsi"/>
          <w:lang w:val="lt-LT"/>
        </w:rPr>
      </w:pPr>
    </w:p>
    <w:p w14:paraId="3F455399" w14:textId="77777777" w:rsidR="00FF070B" w:rsidRPr="004908F8" w:rsidRDefault="00FF070B" w:rsidP="00FF070B">
      <w:pPr>
        <w:pStyle w:val="NoSpacing"/>
        <w:numPr>
          <w:ilvl w:val="0"/>
          <w:numId w:val="14"/>
        </w:numP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FF070B">
      <w:pPr>
        <w:pStyle w:val="NoSpacing"/>
        <w:jc w:val="both"/>
        <w:rPr>
          <w:rFonts w:asciiTheme="minorHAnsi" w:hAnsiTheme="minorHAnsi" w:cstheme="minorHAnsi"/>
          <w:sz w:val="22"/>
        </w:rPr>
      </w:pPr>
    </w:p>
    <w:p w14:paraId="0F4757D1"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Jeigu Pirkimo objektas į dalis neskaidomas, Tiekėjas turi pateikti vieną Paraišką ir Pasiūlymą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Pirkimo objekto bus sudaroma su tuo Tiekėju, kuris bus atrinktas kaip laimėjęs Tiekėjas.</w:t>
      </w:r>
    </w:p>
    <w:p w14:paraId="2902854A"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dalims (vienai, dviem ir daugiau) Tiekėjas gali pateikti Paraišką ir Pasiūlymą ir kita susijusi informacija, nurodyta SPS.</w:t>
      </w:r>
    </w:p>
    <w:p w14:paraId="60C02AA4"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FF070B">
      <w:pPr>
        <w:pStyle w:val="NoSpacing"/>
        <w:jc w:val="both"/>
        <w:rPr>
          <w:rFonts w:asciiTheme="minorHAnsi" w:hAnsiTheme="minorHAnsi" w:cstheme="minorHAnsi"/>
          <w:sz w:val="22"/>
        </w:rPr>
      </w:pPr>
    </w:p>
    <w:p w14:paraId="369D55CE" w14:textId="77777777" w:rsidR="00FF070B" w:rsidRPr="004908F8" w:rsidRDefault="00FF070B" w:rsidP="00FF070B">
      <w:pPr>
        <w:pStyle w:val="Heading1"/>
        <w:numPr>
          <w:ilvl w:val="0"/>
          <w:numId w:val="12"/>
        </w:numPr>
        <w:tabs>
          <w:tab w:val="left" w:pos="426"/>
        </w:tabs>
        <w:spacing w:before="60" w:after="60"/>
        <w:jc w:val="center"/>
        <w:rPr>
          <w:rFonts w:asciiTheme="minorHAnsi" w:hAnsiTheme="minorHAnsi" w:cstheme="minorHAnsi"/>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4CF18DC3" w14:textId="77777777" w:rsidR="00FF070B" w:rsidRPr="004908F8" w:rsidRDefault="00FF070B" w:rsidP="00FF070B">
      <w:pPr>
        <w:spacing w:before="60" w:after="60"/>
        <w:rPr>
          <w:rFonts w:cstheme="minorHAnsi"/>
          <w:i/>
          <w:iCs/>
          <w:lang w:val="lt-LT"/>
        </w:rPr>
      </w:pPr>
    </w:p>
    <w:p w14:paraId="69D84815" w14:textId="77777777" w:rsidR="00FF070B" w:rsidRPr="004908F8" w:rsidRDefault="00FF070B" w:rsidP="00FF070B">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lt-LT"/>
        </w:rPr>
      </w:pPr>
    </w:p>
    <w:p w14:paraId="29522A18" w14:textId="77777777" w:rsidR="00FF070B" w:rsidRPr="004908F8" w:rsidRDefault="00FF070B"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Pirkimo dokumentai tiekėjų iniciatyva gali būti paaiškinami/patikslinami jiems CVP IS susirašinėjimo priemonėmis kreipiantis į Perkančiąją organizaciją. </w:t>
      </w:r>
    </w:p>
    <w:p w14:paraId="502593BD" w14:textId="77777777" w:rsidR="00FF070B" w:rsidRPr="004908F8" w:rsidRDefault="00FF070B"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tiekėjai kreipiasi dėl pirkimo dokumentų nuostatų, </w:t>
      </w:r>
      <w:r w:rsidRPr="004908F8">
        <w:rPr>
          <w:rFonts w:asciiTheme="minorHAnsi" w:hAnsiTheme="minorHAnsi" w:cstheme="minorHAnsi"/>
          <w:b/>
          <w:sz w:val="22"/>
          <w:szCs w:val="22"/>
          <w:u w:val="single"/>
          <w:lang w:val="lt-LT"/>
        </w:rPr>
        <w:t>susijusių su paraiškų, pasiūlymų ar Pirminių pasiūlymų pateikimu</w:t>
      </w:r>
      <w:r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FF070B">
      <w:pPr>
        <w:pStyle w:val="ListParagraph"/>
        <w:tabs>
          <w:tab w:val="left" w:pos="709"/>
        </w:tabs>
        <w:ind w:left="0"/>
        <w:contextualSpacing w:val="0"/>
        <w:jc w:val="both"/>
        <w:rPr>
          <w:rFonts w:asciiTheme="minorHAnsi" w:hAnsiTheme="minorHAnsi" w:cstheme="minorHAnsi"/>
          <w:sz w:val="22"/>
          <w:szCs w:val="22"/>
          <w:lang w:val="lt-LT"/>
        </w:rPr>
      </w:pPr>
    </w:p>
    <w:p w14:paraId="6EF4B80A" w14:textId="77777777" w:rsidR="00FF070B" w:rsidRPr="004908F8" w:rsidRDefault="00FF070B" w:rsidP="00FF070B">
      <w:pPr>
        <w:pStyle w:val="ListParagraph"/>
        <w:tabs>
          <w:tab w:val="left" w:pos="709"/>
        </w:tabs>
        <w:ind w:left="0" w:firstLine="28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p w14:paraId="0E9B802C" w14:textId="782D3A36" w:rsidR="00FF070B" w:rsidRPr="004908F8" w:rsidRDefault="00FF070B" w:rsidP="00FF070B">
      <w:pPr>
        <w:tabs>
          <w:tab w:val="left" w:pos="3150"/>
        </w:tabs>
        <w:rPr>
          <w:lang w:val="lt-LT" w:eastAsia="lt-LT"/>
        </w:rPr>
      </w:pPr>
    </w:p>
    <w:p w14:paraId="1261B07C" w14:textId="48BC3AEC" w:rsidR="00B5644F" w:rsidRPr="004908F8" w:rsidRDefault="00FF070B" w:rsidP="00FF070B">
      <w:pPr>
        <w:tabs>
          <w:tab w:val="left" w:pos="3150"/>
        </w:tabs>
        <w:rPr>
          <w:lang w:val="lt-LT" w:eastAsia="lt-LT"/>
        </w:rPr>
        <w:sectPr w:rsidR="00B5644F" w:rsidRPr="004908F8">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581AAB8E" w14:textId="5B00C3C3" w:rsidR="005221CD" w:rsidRPr="004908F8" w:rsidRDefault="005221CD" w:rsidP="00B5644F">
      <w:pPr>
        <w:pStyle w:val="Heading2"/>
        <w:rPr>
          <w:rFonts w:asciiTheme="minorHAnsi" w:hAnsiTheme="minorHAnsi"/>
          <w:sz w:val="22"/>
          <w:szCs w:val="22"/>
          <w:lang w:val="lt-LT" w:eastAsia="lt-LT"/>
        </w:rPr>
      </w:pPr>
    </w:p>
    <w:p w14:paraId="5C4E53C6" w14:textId="77777777" w:rsidR="005221CD" w:rsidRPr="004908F8" w:rsidRDefault="005221CD" w:rsidP="005221CD">
      <w:pPr>
        <w:tabs>
          <w:tab w:val="left" w:pos="2940"/>
        </w:tabs>
        <w:rPr>
          <w:lang w:val="lt-LT" w:eastAsia="lt-LT"/>
        </w:rPr>
      </w:pPr>
      <w:r w:rsidRPr="004908F8">
        <w:rPr>
          <w:lang w:val="lt-LT" w:eastAsia="lt-LT"/>
        </w:rPr>
        <w:tab/>
      </w: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832"/>
        <w:gridCol w:w="1843"/>
        <w:gridCol w:w="2360"/>
        <w:gridCol w:w="6"/>
      </w:tblGrid>
      <w:tr w:rsidR="005221CD" w:rsidRPr="004908F8" w14:paraId="4CA0E30B" w14:textId="77777777" w:rsidTr="000C7505">
        <w:tc>
          <w:tcPr>
            <w:tcW w:w="1695" w:type="dxa"/>
            <w:vMerge w:val="restart"/>
          </w:tcPr>
          <w:p w14:paraId="43F0AC9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031B1380"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Tarptautinis pirkimas</w:t>
            </w:r>
          </w:p>
        </w:tc>
        <w:tc>
          <w:tcPr>
            <w:tcW w:w="6041" w:type="dxa"/>
            <w:gridSpan w:val="4"/>
          </w:tcPr>
          <w:p w14:paraId="40C7D0C5"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Supaprastintas pirkimas</w:t>
            </w:r>
          </w:p>
        </w:tc>
      </w:tr>
      <w:tr w:rsidR="005221CD" w:rsidRPr="004908F8" w14:paraId="410DC3F3" w14:textId="77777777" w:rsidTr="000C7505">
        <w:trPr>
          <w:gridAfter w:val="1"/>
          <w:wAfter w:w="6" w:type="dxa"/>
          <w:trHeight w:val="805"/>
        </w:trPr>
        <w:tc>
          <w:tcPr>
            <w:tcW w:w="1695" w:type="dxa"/>
            <w:vMerge/>
          </w:tcPr>
          <w:p w14:paraId="533306C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561" w:type="dxa"/>
          </w:tcPr>
          <w:p w14:paraId="679885D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 xml:space="preserve">Atviras konkursas </w:t>
            </w:r>
          </w:p>
          <w:p w14:paraId="6154739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7FE3F8F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853" w:type="dxa"/>
          </w:tcPr>
          <w:p w14:paraId="67D31F0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c>
          <w:tcPr>
            <w:tcW w:w="1832" w:type="dxa"/>
          </w:tcPr>
          <w:p w14:paraId="29594C32"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Atviras konkursas</w:t>
            </w:r>
          </w:p>
        </w:tc>
        <w:tc>
          <w:tcPr>
            <w:tcW w:w="1843" w:type="dxa"/>
          </w:tcPr>
          <w:p w14:paraId="61CCE40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2360" w:type="dxa"/>
          </w:tcPr>
          <w:p w14:paraId="0C555796"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r>
      <w:tr w:rsidR="005221CD" w:rsidRPr="004908F8" w14:paraId="7F2F43EF" w14:textId="77777777" w:rsidTr="000C7505">
        <w:trPr>
          <w:gridAfter w:val="1"/>
          <w:wAfter w:w="6" w:type="dxa"/>
        </w:trPr>
        <w:tc>
          <w:tcPr>
            <w:tcW w:w="1695" w:type="dxa"/>
          </w:tcPr>
          <w:p w14:paraId="48230C6E" w14:textId="77777777" w:rsidR="005221CD" w:rsidRPr="004908F8" w:rsidRDefault="005221CD" w:rsidP="005221CD">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prašymas paaiškinti /patikslinti pirkimo dokumentus turi būti pateiktas ne vėliau kaip:</w:t>
            </w:r>
          </w:p>
        </w:tc>
        <w:tc>
          <w:tcPr>
            <w:tcW w:w="1561" w:type="dxa"/>
          </w:tcPr>
          <w:p w14:paraId="03A0B8EC"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701" w:type="dxa"/>
          </w:tcPr>
          <w:p w14:paraId="47E2EADC" w14:textId="09D83981"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(vienuolika) dienų iki paraiškų </w:t>
            </w:r>
            <w:r w:rsidR="00AB70BC">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853" w:type="dxa"/>
          </w:tcPr>
          <w:p w14:paraId="6758CB71" w14:textId="4A0336CE" w:rsidR="005221CD" w:rsidRPr="004908F8" w:rsidRDefault="00353D04" w:rsidP="00353D04">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dienos iki pasiūlymų pateikimo termino pabaigos</w:t>
            </w:r>
          </w:p>
        </w:tc>
        <w:tc>
          <w:tcPr>
            <w:tcW w:w="1832" w:type="dxa"/>
          </w:tcPr>
          <w:p w14:paraId="54819FD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843" w:type="dxa"/>
          </w:tcPr>
          <w:p w14:paraId="0BDEDE1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paraiškų/pasiūlymų pateikimo termino pabaigos</w:t>
            </w:r>
          </w:p>
        </w:tc>
        <w:tc>
          <w:tcPr>
            <w:tcW w:w="2360" w:type="dxa"/>
          </w:tcPr>
          <w:p w14:paraId="7FFBEFE6" w14:textId="03F03BB4" w:rsidR="005221CD" w:rsidRPr="004908F8" w:rsidRDefault="000C09A8" w:rsidP="000C09A8">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dienos iki paraiškų/pasiūlymų pateikimo termino pabaigos</w:t>
            </w:r>
          </w:p>
        </w:tc>
      </w:tr>
      <w:tr w:rsidR="005221CD" w:rsidRPr="004908F8" w14:paraId="092C0B82" w14:textId="77777777" w:rsidTr="000C7505">
        <w:trPr>
          <w:gridAfter w:val="1"/>
          <w:wAfter w:w="6" w:type="dxa"/>
        </w:trPr>
        <w:tc>
          <w:tcPr>
            <w:tcW w:w="1695" w:type="dxa"/>
          </w:tcPr>
          <w:p w14:paraId="534E31EB" w14:textId="77777777" w:rsidR="005221CD" w:rsidRPr="004908F8" w:rsidRDefault="005221CD" w:rsidP="005221C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pirkimo dokumentų paaiškinimas/patikslinimas pateikiamas visiems tiekėjams ne vėliau kaip:</w:t>
            </w:r>
          </w:p>
        </w:tc>
        <w:tc>
          <w:tcPr>
            <w:tcW w:w="1561" w:type="dxa"/>
          </w:tcPr>
          <w:p w14:paraId="79DDD53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701" w:type="dxa"/>
          </w:tcPr>
          <w:p w14:paraId="4E499EC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paraiškų/pasiūlymų pateikimo termino pabaigos</w:t>
            </w:r>
          </w:p>
        </w:tc>
        <w:tc>
          <w:tcPr>
            <w:tcW w:w="1853" w:type="dxa"/>
          </w:tcPr>
          <w:p w14:paraId="795E408A" w14:textId="1789DA7B" w:rsidR="005221CD" w:rsidRPr="004908F8" w:rsidRDefault="00353D04" w:rsidP="00353D04">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005221CD" w:rsidRPr="004908F8">
              <w:rPr>
                <w:rFonts w:asciiTheme="minorHAnsi" w:hAnsiTheme="minorHAnsi" w:cstheme="minorHAnsi"/>
                <w:sz w:val="22"/>
                <w:szCs w:val="22"/>
                <w:lang w:val="lt-LT" w:eastAsia="lt-LT"/>
              </w:rPr>
              <w:t xml:space="preserve"> iki pasiūlymų pateikimo termino pabaigos</w:t>
            </w:r>
          </w:p>
        </w:tc>
        <w:tc>
          <w:tcPr>
            <w:tcW w:w="1832" w:type="dxa"/>
          </w:tcPr>
          <w:p w14:paraId="2FDEEA1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843" w:type="dxa"/>
          </w:tcPr>
          <w:p w14:paraId="15C65270"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paraiškų / pasiūlymų pateikimo termino pabaigos</w:t>
            </w:r>
          </w:p>
        </w:tc>
        <w:tc>
          <w:tcPr>
            <w:tcW w:w="2360" w:type="dxa"/>
          </w:tcPr>
          <w:p w14:paraId="7455585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paraiškų /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5221CD">
      <w:pPr>
        <w:tabs>
          <w:tab w:val="left" w:pos="2940"/>
        </w:tabs>
        <w:rPr>
          <w:lang w:val="lt-LT" w:eastAsia="lt-LT"/>
        </w:rPr>
        <w:sectPr w:rsidR="00B5644F" w:rsidRPr="004908F8" w:rsidSect="009850D5">
          <w:pgSz w:w="15840" w:h="12240" w:orient="landscape"/>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25997CB6" w:rsidR="005221CD" w:rsidRPr="004908F8" w:rsidRDefault="002E17B6" w:rsidP="002E17B6">
      <w:pPr>
        <w:pStyle w:val="ListParagraph"/>
        <w:numPr>
          <w:ilvl w:val="1"/>
          <w:numId w:val="12"/>
        </w:numPr>
        <w:tabs>
          <w:tab w:val="left" w:pos="709"/>
        </w:tabs>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5221CD" w:rsidRPr="004908F8">
        <w:rPr>
          <w:rFonts w:asciiTheme="minorHAnsi" w:hAnsiTheme="minorHAnsi" w:cstheme="minorHAnsi"/>
          <w:sz w:val="22"/>
          <w:szCs w:val="22"/>
          <w:lang w:val="lt-LT"/>
        </w:rPr>
        <w:t xml:space="preserve">Kai tiekėjai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5221CD">
      <w:pPr>
        <w:pStyle w:val="ListParagraph"/>
        <w:tabs>
          <w:tab w:val="left" w:pos="709"/>
        </w:tabs>
        <w:ind w:left="0"/>
        <w:contextualSpacing w:val="0"/>
        <w:jc w:val="both"/>
        <w:rPr>
          <w:rFonts w:asciiTheme="minorHAnsi" w:hAnsiTheme="minorHAnsi" w:cstheme="minorHAnsi"/>
          <w:sz w:val="22"/>
          <w:szCs w:val="22"/>
          <w:lang w:val="lt-LT"/>
        </w:rPr>
      </w:pPr>
    </w:p>
    <w:p w14:paraId="0CE30BD1" w14:textId="77777777" w:rsidR="005221CD" w:rsidRPr="004908F8" w:rsidRDefault="005221CD" w:rsidP="005221CD">
      <w:pPr>
        <w:pStyle w:val="ListParagraph"/>
        <w:tabs>
          <w:tab w:val="left" w:pos="709"/>
        </w:tabs>
        <w:ind w:left="0" w:firstLine="426"/>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p w14:paraId="1D6DA0C1"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659"/>
        <w:gridCol w:w="1602"/>
        <w:gridCol w:w="1869"/>
        <w:gridCol w:w="1958"/>
        <w:gridCol w:w="2074"/>
        <w:gridCol w:w="1987"/>
        <w:gridCol w:w="6"/>
      </w:tblGrid>
      <w:tr w:rsidR="005221CD" w:rsidRPr="004908F8" w14:paraId="3CA6A762" w14:textId="77777777" w:rsidTr="000C7505">
        <w:tc>
          <w:tcPr>
            <w:tcW w:w="1696" w:type="dxa"/>
            <w:vMerge w:val="restart"/>
          </w:tcPr>
          <w:p w14:paraId="6FE635D0" w14:textId="77777777" w:rsidR="005221CD" w:rsidRPr="00E0053D"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30" w:type="dxa"/>
            <w:gridSpan w:val="3"/>
          </w:tcPr>
          <w:p w14:paraId="6DAB50E4"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Tarptautinis pirkimas</w:t>
            </w:r>
          </w:p>
        </w:tc>
        <w:tc>
          <w:tcPr>
            <w:tcW w:w="6025" w:type="dxa"/>
            <w:gridSpan w:val="4"/>
          </w:tcPr>
          <w:p w14:paraId="604B1D0F"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Supaprastintas pirkimas</w:t>
            </w:r>
          </w:p>
        </w:tc>
      </w:tr>
      <w:tr w:rsidR="005221CD" w:rsidRPr="004908F8" w14:paraId="6CE7D322" w14:textId="77777777" w:rsidTr="000C7505">
        <w:trPr>
          <w:gridAfter w:val="1"/>
          <w:wAfter w:w="6" w:type="dxa"/>
          <w:trHeight w:val="805"/>
        </w:trPr>
        <w:tc>
          <w:tcPr>
            <w:tcW w:w="1696" w:type="dxa"/>
            <w:vMerge/>
          </w:tcPr>
          <w:p w14:paraId="607039C2" w14:textId="77777777" w:rsidR="005221CD" w:rsidRPr="00E0053D"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659" w:type="dxa"/>
          </w:tcPr>
          <w:p w14:paraId="4C64BB8A"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 xml:space="preserve">Atviras konkursas </w:t>
            </w:r>
          </w:p>
          <w:p w14:paraId="4F7B84D5"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602" w:type="dxa"/>
          </w:tcPr>
          <w:p w14:paraId="50A3C834"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869" w:type="dxa"/>
          </w:tcPr>
          <w:p w14:paraId="3644512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c>
          <w:tcPr>
            <w:tcW w:w="1958" w:type="dxa"/>
          </w:tcPr>
          <w:p w14:paraId="75EA0BF9"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Atviras konkursas</w:t>
            </w:r>
          </w:p>
        </w:tc>
        <w:tc>
          <w:tcPr>
            <w:tcW w:w="2074" w:type="dxa"/>
          </w:tcPr>
          <w:p w14:paraId="2EDA4240"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987" w:type="dxa"/>
          </w:tcPr>
          <w:p w14:paraId="062C4F38"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r>
      <w:tr w:rsidR="005221CD" w:rsidRPr="004908F8" w14:paraId="7EA2F626" w14:textId="77777777" w:rsidTr="000C7505">
        <w:trPr>
          <w:gridAfter w:val="1"/>
          <w:wAfter w:w="6" w:type="dxa"/>
        </w:trPr>
        <w:tc>
          <w:tcPr>
            <w:tcW w:w="1696" w:type="dxa"/>
          </w:tcPr>
          <w:p w14:paraId="149BBD9C" w14:textId="3A473309" w:rsidR="005221CD" w:rsidRPr="00E0053D" w:rsidRDefault="005221CD" w:rsidP="00E0053D">
            <w:pPr>
              <w:pStyle w:val="ListParagraph"/>
              <w:numPr>
                <w:ilvl w:val="2"/>
                <w:numId w:val="12"/>
              </w:numPr>
              <w:tabs>
                <w:tab w:val="left" w:pos="0"/>
              </w:tabs>
              <w:ind w:left="22" w:hanging="22"/>
              <w:jc w:val="both"/>
              <w:rPr>
                <w:rFonts w:asciiTheme="minorHAnsi" w:hAnsiTheme="minorHAnsi" w:cstheme="minorHAnsi"/>
                <w:sz w:val="22"/>
                <w:szCs w:val="22"/>
                <w:lang w:val="lt-LT" w:eastAsia="lt-LT"/>
              </w:rPr>
            </w:pPr>
            <w:r w:rsidRPr="00E0053D">
              <w:rPr>
                <w:rFonts w:asciiTheme="minorHAnsi" w:hAnsiTheme="minorHAnsi" w:cstheme="minorHAnsi"/>
                <w:sz w:val="22"/>
                <w:szCs w:val="22"/>
                <w:lang w:val="lt-LT" w:eastAsia="lt-LT"/>
              </w:rPr>
              <w:t>prašymas paaiškinti /patikslinti pirkimo dokumentus turi būti pateiktas ne vėliau kaip:</w:t>
            </w:r>
          </w:p>
        </w:tc>
        <w:tc>
          <w:tcPr>
            <w:tcW w:w="1659" w:type="dxa"/>
          </w:tcPr>
          <w:p w14:paraId="35C5BFB2"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602" w:type="dxa"/>
          </w:tcPr>
          <w:p w14:paraId="7E57E813" w14:textId="40D2AB16"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AB70BC">
              <w:rPr>
                <w:rFonts w:asciiTheme="minorHAnsi" w:hAnsiTheme="minorHAnsi" w:cstheme="minorHAnsi"/>
                <w:sz w:val="22"/>
                <w:szCs w:val="22"/>
                <w:lang w:val="lt-LT" w:eastAsia="lt-LT"/>
              </w:rPr>
              <w:t xml:space="preserve">paraiškų / </w:t>
            </w:r>
            <w:r w:rsidRPr="004908F8">
              <w:rPr>
                <w:rFonts w:asciiTheme="minorHAnsi" w:hAnsiTheme="minorHAnsi" w:cstheme="minorHAnsi"/>
                <w:sz w:val="22"/>
                <w:szCs w:val="22"/>
                <w:lang w:val="lt-LT" w:eastAsia="lt-LT"/>
              </w:rPr>
              <w:t>pasiūlymų pateikimo termino pabaigos</w:t>
            </w:r>
          </w:p>
        </w:tc>
        <w:tc>
          <w:tcPr>
            <w:tcW w:w="1869" w:type="dxa"/>
          </w:tcPr>
          <w:p w14:paraId="0D6F2DFF" w14:textId="47475AC6" w:rsidR="005221CD" w:rsidRPr="004908F8" w:rsidRDefault="00063652" w:rsidP="0006365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AB70BC">
              <w:rPr>
                <w:rFonts w:asciiTheme="minorHAnsi" w:hAnsiTheme="minorHAnsi" w:cstheme="minorHAnsi"/>
                <w:sz w:val="22"/>
                <w:szCs w:val="22"/>
                <w:lang w:val="lt-LT" w:eastAsia="lt-LT"/>
              </w:rPr>
              <w:t>)</w:t>
            </w:r>
            <w:r w:rsidR="00AB70BC" w:rsidRPr="00AB70BC">
              <w:rPr>
                <w:rFonts w:asciiTheme="minorHAnsi" w:hAnsiTheme="minorHAnsi" w:cstheme="minorHAnsi"/>
                <w:sz w:val="22"/>
                <w:szCs w:val="22"/>
                <w:lang w:val="lt-LT" w:eastAsia="lt-LT"/>
              </w:rPr>
              <w:t xml:space="preserve"> darbo</w:t>
            </w:r>
            <w:r w:rsidR="005221CD" w:rsidRPr="00AB70BC">
              <w:rPr>
                <w:rFonts w:asciiTheme="minorHAnsi" w:hAnsiTheme="minorHAnsi" w:cstheme="minorHAnsi"/>
                <w:sz w:val="22"/>
                <w:szCs w:val="22"/>
                <w:lang w:val="lt-LT" w:eastAsia="lt-LT"/>
              </w:rPr>
              <w:t xml:space="preserve"> dienos iki pasiūlymų</w:t>
            </w:r>
            <w:r w:rsidR="005221CD" w:rsidRPr="004908F8">
              <w:rPr>
                <w:rFonts w:asciiTheme="minorHAnsi" w:hAnsiTheme="minorHAnsi" w:cstheme="minorHAnsi"/>
                <w:sz w:val="22"/>
                <w:szCs w:val="22"/>
                <w:lang w:val="lt-LT" w:eastAsia="lt-LT"/>
              </w:rPr>
              <w:t xml:space="preserve"> pateikimo termino pabaigos</w:t>
            </w:r>
          </w:p>
        </w:tc>
        <w:tc>
          <w:tcPr>
            <w:tcW w:w="1958" w:type="dxa"/>
          </w:tcPr>
          <w:p w14:paraId="7D44444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2074" w:type="dxa"/>
          </w:tcPr>
          <w:p w14:paraId="3EFD7F23" w14:textId="3A3C3C8A"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6F2578">
              <w:rPr>
                <w:rFonts w:asciiTheme="minorHAnsi" w:hAnsiTheme="minorHAnsi" w:cstheme="minorHAnsi"/>
                <w:sz w:val="22"/>
                <w:szCs w:val="22"/>
                <w:lang w:val="lt-LT" w:eastAsia="lt-LT"/>
              </w:rPr>
              <w:t xml:space="preserve">paraiškų / </w:t>
            </w:r>
            <w:r w:rsidRPr="004908F8">
              <w:rPr>
                <w:rFonts w:asciiTheme="minorHAnsi" w:hAnsiTheme="minorHAnsi" w:cstheme="minorHAnsi"/>
                <w:sz w:val="22"/>
                <w:szCs w:val="22"/>
                <w:lang w:val="lt-LT" w:eastAsia="lt-LT"/>
              </w:rPr>
              <w:t>pasiūlymų pateikimo termino pabaigos</w:t>
            </w:r>
          </w:p>
        </w:tc>
        <w:tc>
          <w:tcPr>
            <w:tcW w:w="1987" w:type="dxa"/>
          </w:tcPr>
          <w:p w14:paraId="1E03460C" w14:textId="59CE8344" w:rsidR="005221CD" w:rsidRPr="004908F8" w:rsidRDefault="00AB70BC" w:rsidP="00AB70BC">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 xml:space="preserve">darbo </w:t>
            </w:r>
            <w:r w:rsidR="005221CD" w:rsidRPr="004908F8">
              <w:rPr>
                <w:rFonts w:asciiTheme="minorHAnsi" w:hAnsiTheme="minorHAnsi" w:cstheme="minorHAnsi"/>
                <w:sz w:val="22"/>
                <w:szCs w:val="22"/>
                <w:lang w:val="lt-LT" w:eastAsia="lt-LT"/>
              </w:rPr>
              <w:t>dienos iki pasiūlymų pateikimo termino pabaigos</w:t>
            </w:r>
          </w:p>
        </w:tc>
      </w:tr>
      <w:tr w:rsidR="005221CD" w:rsidRPr="004908F8" w14:paraId="2FF14BBA" w14:textId="77777777" w:rsidTr="000C7505">
        <w:trPr>
          <w:gridAfter w:val="1"/>
          <w:wAfter w:w="6" w:type="dxa"/>
        </w:trPr>
        <w:tc>
          <w:tcPr>
            <w:tcW w:w="1696" w:type="dxa"/>
          </w:tcPr>
          <w:p w14:paraId="4CCA0E0F" w14:textId="77777777" w:rsidR="005221CD" w:rsidRPr="004908F8" w:rsidRDefault="005221CD" w:rsidP="00E0053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pirkimo dokumentų paaiškinimas/patikslinimas pateikiamas visiems tiekėjams ne vėliau kaip:</w:t>
            </w:r>
          </w:p>
        </w:tc>
        <w:tc>
          <w:tcPr>
            <w:tcW w:w="1659" w:type="dxa"/>
          </w:tcPr>
          <w:p w14:paraId="7E8A31D5"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602" w:type="dxa"/>
          </w:tcPr>
          <w:p w14:paraId="16A6B729"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paraiškų /pasiūlymų pateikimo termino pabaigos</w:t>
            </w:r>
          </w:p>
        </w:tc>
        <w:tc>
          <w:tcPr>
            <w:tcW w:w="1869" w:type="dxa"/>
          </w:tcPr>
          <w:p w14:paraId="14CD6043" w14:textId="4F3EEBAF" w:rsidR="005221CD" w:rsidRPr="004908F8" w:rsidRDefault="00063652" w:rsidP="0006365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 xml:space="preserve">) </w:t>
            </w:r>
            <w:r w:rsidR="00AB70BC">
              <w:rPr>
                <w:rFonts w:asciiTheme="minorHAnsi" w:hAnsiTheme="minorHAnsi" w:cstheme="minorHAnsi"/>
                <w:sz w:val="22"/>
                <w:szCs w:val="22"/>
                <w:lang w:val="lt-LT" w:eastAsia="lt-LT"/>
              </w:rPr>
              <w:t xml:space="preserve">darbo </w:t>
            </w:r>
            <w:r>
              <w:rPr>
                <w:rFonts w:asciiTheme="minorHAnsi" w:hAnsiTheme="minorHAnsi" w:cstheme="minorHAnsi"/>
                <w:sz w:val="22"/>
                <w:szCs w:val="22"/>
                <w:lang w:val="lt-LT" w:eastAsia="lt-LT"/>
              </w:rPr>
              <w:t>diena</w:t>
            </w:r>
            <w:r w:rsidR="005221CD" w:rsidRPr="004908F8">
              <w:rPr>
                <w:rFonts w:asciiTheme="minorHAnsi" w:hAnsiTheme="minorHAnsi" w:cstheme="minorHAnsi"/>
                <w:sz w:val="22"/>
                <w:szCs w:val="22"/>
                <w:lang w:val="lt-LT" w:eastAsia="lt-LT"/>
              </w:rPr>
              <w:t xml:space="preserve"> iki pasiūlymų pateikimo termino pabaigos</w:t>
            </w:r>
          </w:p>
        </w:tc>
        <w:tc>
          <w:tcPr>
            <w:tcW w:w="1958" w:type="dxa"/>
          </w:tcPr>
          <w:p w14:paraId="25F29EF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2074" w:type="dxa"/>
          </w:tcPr>
          <w:p w14:paraId="67C84AA8"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paraiškų / pasiūlymų pateikimo termino pabaigos</w:t>
            </w:r>
          </w:p>
        </w:tc>
        <w:tc>
          <w:tcPr>
            <w:tcW w:w="1987" w:type="dxa"/>
          </w:tcPr>
          <w:p w14:paraId="09E4F756" w14:textId="33EB5313" w:rsidR="005221CD" w:rsidRPr="004908F8" w:rsidRDefault="00AB70BC" w:rsidP="006F2578">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005221CD" w:rsidRPr="004908F8">
              <w:rPr>
                <w:rFonts w:asciiTheme="minorHAnsi" w:hAnsiTheme="minorHAnsi" w:cstheme="minorHAnsi"/>
                <w:sz w:val="22"/>
                <w:szCs w:val="22"/>
                <w:lang w:val="lt-LT" w:eastAsia="lt-LT"/>
              </w:rPr>
              <w:t xml:space="preserve"> iki pasiūlymų pateikimo termino pabaigos</w:t>
            </w:r>
          </w:p>
        </w:tc>
      </w:tr>
    </w:tbl>
    <w:p w14:paraId="79E561CF" w14:textId="77777777" w:rsidR="005221CD" w:rsidRPr="004908F8" w:rsidRDefault="005221CD" w:rsidP="00B5644F">
      <w:pPr>
        <w:pStyle w:val="ListParagraph"/>
        <w:tabs>
          <w:tab w:val="left" w:pos="709"/>
        </w:tabs>
        <w:ind w:left="0"/>
        <w:contextualSpacing w:val="0"/>
        <w:jc w:val="both"/>
        <w:rPr>
          <w:rFonts w:asciiTheme="minorHAnsi" w:hAnsiTheme="minorHAnsi" w:cstheme="minorHAnsi"/>
          <w:sz w:val="22"/>
          <w:szCs w:val="22"/>
          <w:lang w:val="lt-LT"/>
        </w:rPr>
        <w:sectPr w:rsidR="005221CD" w:rsidRPr="004908F8" w:rsidSect="00FA693A">
          <w:pgSz w:w="15840" w:h="12240" w:orient="landscape"/>
          <w:pgMar w:top="1440" w:right="1440" w:bottom="1440" w:left="1440" w:header="720" w:footer="720" w:gutter="0"/>
          <w:cols w:space="720"/>
          <w:docGrid w:linePitch="360"/>
        </w:sectPr>
      </w:pPr>
    </w:p>
    <w:p w14:paraId="089F2D36" w14:textId="1BFBADD4" w:rsidR="004908F8" w:rsidRPr="004908F8" w:rsidRDefault="004908F8" w:rsidP="009738DB">
      <w:pPr>
        <w:pStyle w:val="Body2"/>
        <w:numPr>
          <w:ilvl w:val="1"/>
          <w:numId w:val="40"/>
        </w:numPr>
        <w:pBdr>
          <w:top w:val="nil"/>
          <w:left w:val="nil"/>
          <w:bottom w:val="nil"/>
          <w:right w:val="nil"/>
          <w:between w:val="nil"/>
          <w:bar w:val="nil"/>
        </w:pBdr>
        <w:tabs>
          <w:tab w:val="left" w:pos="993"/>
          <w:tab w:val="left" w:pos="1276"/>
        </w:tabs>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77777777" w:rsidR="004908F8" w:rsidRPr="004908F8" w:rsidRDefault="004908F8" w:rsidP="009738DB">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organizacija turi teisę neatsakyti į tiekėjo prašymą paaiškinti /patikslinti pirkimo dokumentus, jei tiekėjas prašymą pateikė nesilaikydamas šio skyriaus 3.2-3.3 punktuose nustatytų terminų.</w:t>
      </w:r>
    </w:p>
    <w:p w14:paraId="65DC2867" w14:textId="77777777" w:rsidR="004908F8" w:rsidRPr="004908F8" w:rsidRDefault="004908F8" w:rsidP="009738DB">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7777777" w:rsidR="004908F8" w:rsidRPr="004908F8" w:rsidRDefault="004908F8" w:rsidP="009738DB">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 Paraiškų pateikimo terminas yra pratęsiamas, </w:t>
      </w:r>
      <w:r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Pr="004908F8">
        <w:rPr>
          <w:rFonts w:asciiTheme="minorHAnsi" w:hAnsiTheme="minorHAnsi" w:cstheme="minorHAnsi"/>
          <w:sz w:val="22"/>
          <w:szCs w:val="22"/>
          <w:lang w:val="lt-LT"/>
        </w:rPr>
        <w:t>buvo padaryta reikšmingų pirkimo dokumentų pakeitimų (paaiškinimas/patikslinimas</w:t>
      </w:r>
      <w:r w:rsidRPr="004908F8">
        <w:rPr>
          <w:rFonts w:asciiTheme="minorHAnsi" w:eastAsia="Calibri" w:hAnsiTheme="minorHAnsi" w:cstheme="minorHAnsi"/>
          <w:bCs/>
          <w:sz w:val="22"/>
          <w:szCs w:val="22"/>
          <w:lang w:val="lt-LT"/>
        </w:rPr>
        <w:t xml:space="preserve"> turi esminės įtakos paraiškų / pasiūlymų parengimui)</w:t>
      </w:r>
      <w:r w:rsidRPr="004908F8">
        <w:rPr>
          <w:rFonts w:asciiTheme="minorHAnsi" w:hAnsiTheme="minorHAnsi" w:cstheme="minorHAnsi"/>
          <w:sz w:val="22"/>
          <w:szCs w:val="22"/>
          <w:lang w:val="lt-LT"/>
        </w:rPr>
        <w:t>;</w:t>
      </w:r>
    </w:p>
    <w:p w14:paraId="06C3F28B" w14:textId="77777777" w:rsidR="004908F8" w:rsidRPr="004908F8" w:rsidRDefault="004908F8" w:rsidP="009738DB">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paaiškinimas/patikslinimas paskelbiamas CVP IS kartu su kitais pirkimo dokumentais ir išsiunčiamas 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77777777" w:rsidR="004908F8" w:rsidRPr="004908F8" w:rsidRDefault="004908F8" w:rsidP="009738DB">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 xml:space="preserve">Perkančioji organizacija neketina rengti susitikimo su tiekėjais dėl pirkimo dokumentų paaiškinimo, nebent SPS nurodyta kitaip. </w:t>
      </w:r>
    </w:p>
    <w:p w14:paraId="78156D51" w14:textId="77777777" w:rsidR="004908F8" w:rsidRPr="004908F8" w:rsidRDefault="004908F8" w:rsidP="009738DB">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Pašalinimo pagrindai ir reikalavimai 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Pirkėjui įsipareigoja, kad Sutartį vykdys tik teisę verstis atitinkama veikla turintys asmenys, neatsižvelgiant į tai, ar Tiekėjo  kvalifikacija dėl teisės verstis atitinkama veikla buvo tikrinama arba tikrinama ne visa apimtimi. </w:t>
      </w:r>
    </w:p>
    <w:p w14:paraId="5E445E19" w14:textId="77777777" w:rsidR="004908F8" w:rsidRPr="004908F8" w:rsidRDefault="004908F8" w:rsidP="004908F8">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Pirkėjas, įvertinęs EBVPD pateiktą informaciją (atlikęs išankstinį kvalifikacijos tikrinimą) ir, jeigu taikytina, atlikęs kvalifikacijos patikrinimą, priima sprendimą dėl kiekvienos reikalavimus atitinkančios Paraiškos / Pasiūlymo tolimesnio nagrinėjimo ir kiekvienam iš Paraišką / Pasiūlymą pateikusių Tiekėjų ne vėliau kaip per 3 darbo dienas nuo sprendimo priėmimo dienos raštu praneša apie šio patikrinimo rezultatus. Teisę dalyvauti tolesnėse Pirkimo procedūrose turi tik tie Tiekėjai,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naudingiausią Pasiūlymą pateikęs Tiekėjas pateiktų aktualius ir galiojančius dokumentus, patvirtinančius jo pašalinimo pagrindų nebuvimą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Jeigu Tiekėjas, kurio Pasiūlymas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 (ar) savo kvalifikaciją, arba Tiekėjas neatitiko EBVPD nurodytos informacijos, Pasiūlymas atmetamas. Tikrinami kito po Tiekėjo, pagal vertinimo rezultatus galėjusio būti pripažinto laimėjusiu, Tiekėjo dokumentai, patvirtinantys jo pašalinimo pagrindų nebuvimą ir atitiktį </w:t>
      </w:r>
      <w:bookmarkStart w:id="11" w:name="_Ref486496197"/>
      <w:r w:rsidRPr="004908F8">
        <w:rPr>
          <w:rFonts w:asciiTheme="minorHAnsi" w:eastAsia="Calibri" w:hAnsiTheme="minorHAnsi" w:cstheme="minorHAnsi"/>
          <w:bCs/>
          <w:sz w:val="22"/>
          <w:szCs w:val="22"/>
          <w:lang w:val="lt-LT"/>
        </w:rPr>
        <w:t>kvalifikaciniams reikalavimams.</w:t>
      </w:r>
    </w:p>
    <w:p w14:paraId="0E9E76DF"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nereikalauja iš Tiekėjo pateikti dokumentų, patvirtinančių jo pašalinimo pagrindų nebuvimą, atitiktį kvalifikacijos reikalavimams ir, jeigu taikytina, kokybės vadybos sistemos ir (arba) aplinkos apsaugos vadybos sistemos standartams, jeigu jis</w:t>
      </w:r>
      <w:bookmarkEnd w:id="11"/>
      <w:r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4908F8">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4908F8">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Pirkėjas nepašalina iš Pirkimo procedūrų Tiekėjo VPĮ 46 straipsnio 3 ir 8 dalyse nustatytais atvejais ir esant jose nurodytoms sąlygoms. </w:t>
      </w:r>
    </w:p>
    <w:p w14:paraId="5B008A39" w14:textId="77777777" w:rsidR="004908F8" w:rsidRPr="004908F8" w:rsidRDefault="004908F8" w:rsidP="004908F8">
      <w:pPr>
        <w:tabs>
          <w:tab w:val="left" w:pos="851"/>
          <w:tab w:val="left" w:pos="993"/>
        </w:tabs>
        <w:spacing w:before="60" w:after="60"/>
        <w:ind w:firstLine="426"/>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77777777" w:rsidR="004908F8" w:rsidRPr="004908F8" w:rsidRDefault="004908F8" w:rsidP="004908F8">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Pr="004908F8">
        <w:rPr>
          <w:rFonts w:asciiTheme="minorHAnsi" w:hAnsiTheme="minorHAnsi" w:cstheme="minorHAnsi"/>
          <w:sz w:val="22"/>
          <w:szCs w:val="22"/>
          <w:lang w:val="lt-LT"/>
        </w:rPr>
        <w:t>, pateikianti vieną Pasiūlymą / Paraišką privalo pateikti jungtinės veiklos sutarties kopiją. Už tinkamą prievolių vykdymą Tiekėjų grupės nariai atsako solidariai. Jungtinės veiklos sutartyje privalo būti:</w:t>
      </w:r>
    </w:p>
    <w:p w14:paraId="4CC26B7D"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aiškiai apibrėžtas Tiekėjų grupės narių įgaliojimas vienam iš narių (jungtinės veiklos sutarties bendram atstovui arba vadovaujančiam nariui) tvarkyti bendrus reikalus, susijusius su šiuo viešuoju pirkimu – parengti ir pateikti Paraišką / Pasiūlymą su priedais, gauti ir pateikti Pasiūlymo bei Sutarties įvykdymo užtikrinimą (jei jų reikalaujama pagal Pirkimo sąlygas), o laimėjus Pirkimą Tiekėjų grupės vardu sudaryti Sutartį bei teikti sąskaitas ir visas reikalingas ataskaitas atsiskaitymams vykdyti, priimti visus ir bet kokius Pirkėjui atsiskaitymus pagal Sutartį;</w:t>
      </w:r>
    </w:p>
    <w:p w14:paraId="59A274C6"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aiškiai apibrėžta Tiekėjų grupės narių atsakomybė, nurodant, kad visi 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turi būti nustatytas draudimas keisti 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sudarymo bei įrašyta nuostata, kad Tiekėjų grupės narių keitimas be išankstinio raštiško Perkančiosios organizacijos sutikimo yra negalimas.</w:t>
      </w:r>
    </w:p>
    <w:p w14:paraId="25E1F85C" w14:textId="77777777" w:rsidR="004908F8" w:rsidRPr="004908F8" w:rsidRDefault="004908F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nereikalauja, kad Tiekėjų grupės pateiktą Pasiūlymą pripažinus laimėjusiu ir pasiūlius sudaryti Sutartį, ši Tiekėjų grupė įgautų tam tikrą teisinę formą.</w:t>
      </w:r>
    </w:p>
    <w:p w14:paraId="6901B244" w14:textId="77777777" w:rsidR="004908F8" w:rsidRPr="004908F8" w:rsidRDefault="004908F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Perkančioji organizacija neriboja tiekėjų galimybės esminių užduočių atlikimui pasitelkti subtiekėjus ir (arba) tiekėjų grupės narius, nebent SPS numatyta kitaip.</w:t>
      </w:r>
    </w:p>
    <w:p w14:paraId="0120DA89"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Tiekėjas savo Pasiūlyme / Paraiškoje privalo nurodyti, kokiai Sutarties daliai jis ketina pasitelkti </w:t>
      </w:r>
      <w:r w:rsidRPr="004908F8">
        <w:rPr>
          <w:rFonts w:cstheme="minorHAnsi"/>
          <w:b/>
          <w:u w:val="single"/>
          <w:lang w:val="lt-LT"/>
        </w:rPr>
        <w:t>subtiekėjus</w:t>
      </w:r>
      <w:r w:rsidRPr="004908F8">
        <w:rPr>
          <w:rFonts w:cstheme="minorHAnsi"/>
          <w:lang w:val="lt-LT"/>
        </w:rPr>
        <w:t xml:space="preserve"> ir kokius subtiekėjus, jeigu jie yra žinomi, jis ketina pasitelkti.</w:t>
      </w:r>
    </w:p>
    <w:p w14:paraId="646C6899"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negu Sutartis pradedama vykdyti, 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Jeigu tai leidžiama dėl pirkimo sutarties pobūdžio, perkančioji organizacija SPS nustato tiesioginio atsiskaitymo su subtiekėjais galimybę ir tokio atsiskaitymo tvarką, kurioje, be kitų reikalavimų, nustatoma teisė 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organizacijos, pirkimo sutartį sudariusio tiekėjo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77777777" w:rsidR="004908F8" w:rsidRPr="004908F8" w:rsidRDefault="004908F8"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Pr="004908F8">
        <w:rPr>
          <w:rFonts w:asciiTheme="minorHAnsi" w:eastAsia="Calibri" w:hAnsiTheme="minorHAnsi" w:cstheme="minorHAnsi"/>
          <w:bCs/>
          <w:sz w:val="22"/>
          <w:szCs w:val="22"/>
          <w:lang w:val="lt-LT"/>
        </w:rPr>
        <w:t xml:space="preserve">, kurie patvirtintų, kad tiekėjui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reikiamus išteklius, sutartis su tiekėju ir pan. Šiais ūkio subjektais laikomi ir ekspertai, kurie pirkimo laimėjimo ir Pirkimo sutarties sudarymo atveju bus įdarbinti tiekėjo.</w:t>
      </w:r>
    </w:p>
    <w:p w14:paraId="35CDF579" w14:textId="77777777" w:rsidR="004908F8" w:rsidRPr="004908F8" w:rsidRDefault="004908F8"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77777777" w:rsidR="004908F8" w:rsidRPr="004908F8" w:rsidRDefault="004908F8" w:rsidP="004908F8">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Jei Tiekėjas remiasi kitų ūkio subjektų pajėgumais, atsižvelgdamas į Pirkimo dokumentuose nustatytus ekonominio ir finansinio pajėgumo reikalavimus, Tiekėjas ir ūkio subjektai, kurių pajėgumais remiamasi, turi prisiimti </w:t>
      </w:r>
      <w:r w:rsidRPr="004908F8">
        <w:rPr>
          <w:rFonts w:cstheme="minorHAnsi"/>
          <w:u w:val="single"/>
          <w:lang w:val="lt-LT"/>
        </w:rPr>
        <w:t>solidarią</w:t>
      </w:r>
      <w:r w:rsidRPr="004908F8">
        <w:rPr>
          <w:rFonts w:cstheme="minorHAnsi"/>
          <w:lang w:val="lt-LT"/>
        </w:rPr>
        <w:t xml:space="preserve"> atsakomybę už Sutarties įvykdymą.</w:t>
      </w:r>
    </w:p>
    <w:p w14:paraId="25A11728" w14:textId="77777777" w:rsidR="004908F8" w:rsidRPr="004908F8" w:rsidRDefault="004908F8" w:rsidP="004908F8">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Nustatytus kvalifikacijos reikalavimus tiekėjui ar jo vadovaujančiam personalui turėti atitinkamą išsilavinimą, profesinę kvalifikaciją ar profesinę patirtį, arba paslaugų teikimo atveju - reikalavimą turėti specialų leidimą, arba būti tam tikrų organizacijų nariu, tiekėjas remtis kitų ūkio subjektų pajėgumais gali tik tuomet, kai tie subjektai, kurių pajėgumais buvo pasiremta, patys teiks tas paslaugas ar atliks darbus, kuriems reikia jų pajėgumų.</w:t>
      </w:r>
    </w:p>
    <w:p w14:paraId="30021147" w14:textId="77777777" w:rsidR="004908F8" w:rsidRPr="004908F8" w:rsidRDefault="004908F8" w:rsidP="004908F8">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 kurių pajėgumu ketina remtis Tiekėjas,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77777777" w:rsidR="004908F8" w:rsidRPr="004908F8" w:rsidRDefault="004908F8" w:rsidP="004908F8">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  forma,  Pasiūlymo  forma  ir EBVPD   turi būti pasirašyti tiekėjo vadovo ar  jo  įgalioto  asmens  (likusių  teikiamų  dokumentų  tiekėjas neprivalo pasirašyti,  tačiau  pasirašydamas  Paraiškos  formą ir Pasiūlymo formą jis patvirtina  visų  pridedamų  dokumentų  tikrumą). Perkančioji organizacija nereikalauja 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4908F8">
      <w:pPr>
        <w:pStyle w:val="ListParagraph"/>
        <w:numPr>
          <w:ilvl w:val="2"/>
          <w:numId w:val="32"/>
        </w:numPr>
        <w:ind w:left="0" w:firstLine="1560"/>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4908F8">
      <w:pPr>
        <w:pStyle w:val="ListParagraph"/>
        <w:numPr>
          <w:ilvl w:val="2"/>
          <w:numId w:val="32"/>
        </w:numPr>
        <w:ind w:left="0" w:firstLine="156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77777777" w:rsidR="004908F8" w:rsidRPr="004908F8" w:rsidRDefault="004908F8" w:rsidP="004908F8">
      <w:pPr>
        <w:pStyle w:val="ListParagraph"/>
        <w:numPr>
          <w:ilvl w:val="2"/>
          <w:numId w:val="32"/>
        </w:numPr>
        <w:ind w:left="0" w:firstLine="156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 šiuose dokumentuose nurodomas tiekėją atstovaujantis asmuo turi sutapti su elektroniniu parašu šį dokumentą pasirašančiu asmeniu.</w:t>
      </w:r>
    </w:p>
    <w:p w14:paraId="528945F0" w14:textId="77777777" w:rsidR="004908F8" w:rsidRPr="004908F8" w:rsidRDefault="004908F8" w:rsidP="004908F8">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Paraišką/pasiūlymą sudaro tiekėjo pateiktų atitinkamų duomenų ir dokumentų visuma.</w:t>
      </w:r>
    </w:p>
    <w:p w14:paraId="774CDFED"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 xml:space="preserve">Vertimo patvirtinimas laikomas tinkamu, jei išverstas dokumentas yra patvirtintas vertėjo parašu ir vertimų biuro antspaudu arba, jei Specialiosiose sąlygose nenustatyta kitaip, tiekėjo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dalyvauja individualiai, ar kaip tiekėjų grupės narys).</w:t>
      </w:r>
    </w:p>
    <w:p w14:paraId="535823A6"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kainą Tiekėjas  nurodo užpildydamas Pasiūlymo formą.</w:t>
      </w:r>
    </w:p>
    <w:p w14:paraId="3316AB77"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Pr="004908F8">
        <w:rPr>
          <w:rFonts w:asciiTheme="minorHAnsi" w:eastAsia="Calibri" w:hAnsiTheme="minorHAnsi" w:cstheme="minorHAnsi"/>
          <w:sz w:val="22"/>
          <w:szCs w:val="22"/>
          <w:lang w:val="lt-LT"/>
        </w:rPr>
        <w:t xml:space="preserve"> ir visos tiekėjo išlaidos (įskaitant, bet neapsiribojant – transportavimas, pakavimas, tiekėjo atstovų komandiruotės išlaidos ir t.t.) pagal techninės specifikacijos reikalavimus. </w:t>
      </w:r>
    </w:p>
    <w:p w14:paraId="07BCBC17"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6E88793F" w14:textId="77777777" w:rsidR="004908F8" w:rsidRPr="004908F8" w:rsidRDefault="004908F8" w:rsidP="004908F8">
      <w:pPr>
        <w:pStyle w:val="ListParagraph"/>
        <w:tabs>
          <w:tab w:val="left" w:pos="426"/>
        </w:tabs>
        <w:ind w:left="0"/>
        <w:rPr>
          <w:rFonts w:asciiTheme="minorHAnsi" w:hAnsiTheme="minorHAnsi" w:cstheme="minorHAnsi"/>
          <w:sz w:val="22"/>
          <w:szCs w:val="22"/>
        </w:rPr>
      </w:pP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4908F8">
      <w:pPr>
        <w:pStyle w:val="Heading1"/>
        <w:numPr>
          <w:ilvl w:val="0"/>
          <w:numId w:val="32"/>
        </w:numPr>
        <w:tabs>
          <w:tab w:val="left" w:pos="426"/>
        </w:tabs>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4908F8">
      <w:pPr>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77777777" w:rsidR="004908F8" w:rsidRPr="004908F8" w:rsidRDefault="004908F8" w:rsidP="004908F8">
      <w:pPr>
        <w:pStyle w:val="ListParagraph"/>
        <w:numPr>
          <w:ilvl w:val="1"/>
          <w:numId w:val="32"/>
        </w:numPr>
        <w:ind w:left="0" w:firstLine="567"/>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Galutinis pasiūlymas galioja jame tiekėjo nurodytą laiką. Paraiška,  Pirminis pasiūlymas ir Galutinis pasiūlymas turi galioti ne trumpiau nei 90 (devyniasdešimt) kalendorinių dienų nuo Paraiškos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laikoma, kad pasiūlymas galioja tiek, kiek numatyta pirkimo dokumentuose.</w:t>
      </w:r>
    </w:p>
    <w:p w14:paraId="5C327EA2"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830FA79"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2A05C3D5"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3A368DFB"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59F1BA96"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298FF59E"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2CE822C"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764884F"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06CE0CA1" w14:textId="77777777" w:rsidR="004908F8" w:rsidRPr="004908F8" w:rsidRDefault="004908F8" w:rsidP="004908F8">
      <w:pPr>
        <w:pStyle w:val="ListParagraph"/>
        <w:numPr>
          <w:ilvl w:val="1"/>
          <w:numId w:val="22"/>
        </w:numPr>
        <w:ind w:left="0" w:firstLine="567"/>
        <w:contextualSpacing w:val="0"/>
        <w:jc w:val="both"/>
        <w:rPr>
          <w:rFonts w:asciiTheme="minorHAnsi" w:hAnsiTheme="minorHAnsi" w:cstheme="minorHAnsi"/>
          <w:vanish/>
          <w:sz w:val="22"/>
          <w:szCs w:val="22"/>
          <w:lang w:val="lt-LT"/>
        </w:rPr>
      </w:pPr>
    </w:p>
    <w:p w14:paraId="29C72C5F" w14:textId="77777777" w:rsidR="004908F8" w:rsidRPr="004908F8" w:rsidRDefault="004908F8" w:rsidP="004908F8">
      <w:pPr>
        <w:pStyle w:val="ListParagraph"/>
        <w:numPr>
          <w:ilvl w:val="1"/>
          <w:numId w:val="32"/>
        </w:numPr>
        <w:ind w:left="0" w:firstLine="567"/>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 tai numatyta SPS, Tiekėjas kartu su Pasiūlymu  (kai vykdomas atviras konkursas) ar Pirminiu pasiūlymu (jei vykdomos skelbiamos derybos / neskelbiamos derybos) privalo pateikti Pasiūlymo galiojimo užtikrinimą, išduotą Perkančiajai organizacijai. </w:t>
      </w:r>
      <w:bookmarkStart w:id="20" w:name="_Hlk504035326"/>
    </w:p>
    <w:bookmarkEnd w:id="20"/>
    <w:p w14:paraId="58FDEE9C" w14:textId="77777777" w:rsidR="004908F8" w:rsidRPr="004908F8" w:rsidRDefault="004908F8" w:rsidP="004908F8">
      <w:pPr>
        <w:pStyle w:val="ListParagraph"/>
        <w:numPr>
          <w:ilvl w:val="1"/>
          <w:numId w:val="32"/>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4908F8">
      <w:pPr>
        <w:pStyle w:val="ListParagraph"/>
        <w:numPr>
          <w:ilvl w:val="1"/>
          <w:numId w:val="32"/>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4908F8">
      <w:pPr>
        <w:pStyle w:val="ListParagraph"/>
        <w:numPr>
          <w:ilvl w:val="2"/>
          <w:numId w:val="32"/>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77777777" w:rsidR="004908F8" w:rsidRPr="004908F8" w:rsidRDefault="004908F8" w:rsidP="004908F8">
      <w:pPr>
        <w:pStyle w:val="ListParagraph"/>
        <w:numPr>
          <w:ilvl w:val="2"/>
          <w:numId w:val="32"/>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pasiūlymo laidavimo draudimo raštu tiekėjas turi pateikti ir pasirašyto draudimo liudijimo (poliso) kopiją bei apmokėjimą patvirtinančio dokumento kopiją, įrodančią, kad draudimo įmoka už šį išduotą pasiūlymo laidavimo draudimo raštą yra sumokėta.</w:t>
      </w:r>
    </w:p>
    <w:p w14:paraId="0FB2352B" w14:textId="77777777" w:rsidR="004908F8" w:rsidRPr="004908F8" w:rsidRDefault="004908F8" w:rsidP="004908F8">
      <w:pPr>
        <w:pStyle w:val="ListParagraph"/>
        <w:numPr>
          <w:ilvl w:val="1"/>
          <w:numId w:val="19"/>
        </w:numPr>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pasinaudos Pasiūlymo galiojimo užtikrinimu, jeigu:</w:t>
      </w:r>
    </w:p>
    <w:p w14:paraId="42AE5FF4" w14:textId="77777777" w:rsidR="004908F8" w:rsidRPr="004908F8" w:rsidRDefault="004908F8" w:rsidP="004908F8">
      <w:pPr>
        <w:pStyle w:val="ListParagraph"/>
        <w:numPr>
          <w:ilvl w:val="2"/>
          <w:numId w:val="19"/>
        </w:numPr>
        <w:ind w:left="0" w:firstLine="1134"/>
        <w:contextualSpacing w:val="0"/>
        <w:jc w:val="both"/>
        <w:rPr>
          <w:rFonts w:asciiTheme="minorHAnsi" w:hAnsiTheme="minorHAnsi" w:cstheme="minorHAnsi"/>
          <w:sz w:val="22"/>
          <w:szCs w:val="22"/>
          <w:lang w:val="lt-LT"/>
        </w:rPr>
      </w:pPr>
      <w:bookmarkStart w:id="21" w:name="_Hlk505849146"/>
      <w:bookmarkStart w:id="22" w:name="_Hlk504050199"/>
      <w:r w:rsidRPr="004908F8">
        <w:rPr>
          <w:rFonts w:asciiTheme="minorHAnsi" w:hAnsiTheme="minorHAnsi" w:cstheme="minorHAnsi"/>
          <w:sz w:val="22"/>
          <w:szCs w:val="22"/>
          <w:lang w:val="lt-LT"/>
        </w:rPr>
        <w:t>tiekėjas atšaukia arba pakeičia savo pasiūlymą pasiūlymo galiojimo laikotarpiu</w:t>
      </w:r>
      <w:bookmarkStart w:id="23" w:name="_Hlk505849029"/>
      <w:bookmarkEnd w:id="21"/>
      <w:r w:rsidRPr="004908F8">
        <w:rPr>
          <w:rFonts w:asciiTheme="minorHAnsi" w:hAnsiTheme="minorHAnsi" w:cstheme="minorHAnsi"/>
          <w:sz w:val="22"/>
          <w:szCs w:val="22"/>
          <w:lang w:val="lt-LT"/>
        </w:rPr>
        <w:t>;</w:t>
      </w:r>
      <w:bookmarkEnd w:id="23"/>
    </w:p>
    <w:bookmarkEnd w:id="22"/>
    <w:p w14:paraId="36A3E95C" w14:textId="77777777" w:rsidR="004908F8" w:rsidRPr="004908F8" w:rsidRDefault="004908F8" w:rsidP="004908F8">
      <w:pPr>
        <w:pStyle w:val="ListParagraph"/>
        <w:numPr>
          <w:ilvl w:val="2"/>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laimėjęs pirkimą tiekėjas:</w:t>
      </w:r>
    </w:p>
    <w:p w14:paraId="493C4078" w14:textId="77777777" w:rsidR="004908F8" w:rsidRPr="004908F8" w:rsidRDefault="004908F8" w:rsidP="004908F8">
      <w:pPr>
        <w:pStyle w:val="ListParagraph"/>
        <w:numPr>
          <w:ilvl w:val="3"/>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4908F8">
      <w:pPr>
        <w:pStyle w:val="ListParagraph"/>
        <w:numPr>
          <w:ilvl w:val="3"/>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Tiekėjo Pasiūlymo galiojimo užtikrinimas turi būti pateiktas lietuvių arba anglų kalbomis.</w:t>
      </w:r>
    </w:p>
    <w:p w14:paraId="390767D2" w14:textId="42E3D2CC"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Pr="004908F8">
        <w:rPr>
          <w:rFonts w:asciiTheme="minorHAnsi" w:hAnsiTheme="minorHAnsi" w:cstheme="minorHAnsi"/>
          <w:sz w:val="22"/>
          <w:szCs w:val="22"/>
          <w:lang w:val="lt-LT"/>
        </w:rPr>
        <w:t xml:space="preserve"> Tarptautinių prekybos rūmų patvirtintos taisyklės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The</w:t>
      </w:r>
      <w:proofErr w:type="spellEnd"/>
      <w:r w:rsidRPr="004908F8">
        <w:rPr>
          <w:rFonts w:asciiTheme="minorHAnsi" w:hAnsiTheme="minorHAnsi" w:cstheme="minorHAnsi"/>
          <w:sz w:val="22"/>
          <w:szCs w:val="22"/>
          <w:lang w:val="lt-LT"/>
        </w:rPr>
        <w:t xml:space="preserve"> ICC </w:t>
      </w:r>
      <w:proofErr w:type="spellStart"/>
      <w:r w:rsidRPr="004908F8">
        <w:rPr>
          <w:rFonts w:asciiTheme="minorHAnsi" w:hAnsiTheme="minorHAnsi" w:cstheme="minorHAnsi"/>
          <w:sz w:val="22"/>
          <w:szCs w:val="22"/>
          <w:lang w:val="lt-LT"/>
        </w:rPr>
        <w:t>Uniform</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rules</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for</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demand</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guarantees</w:t>
      </w:r>
      <w:proofErr w:type="spellEnd"/>
      <w:r w:rsidRPr="004908F8">
        <w:rPr>
          <w:rFonts w:asciiTheme="minorHAnsi" w:hAnsiTheme="minorHAnsi" w:cstheme="minorHAnsi"/>
          <w:sz w:val="22"/>
          <w:szCs w:val="22"/>
          <w:lang w:val="lt-LT"/>
        </w:rPr>
        <w:t>“ (Leidinio Nr. 758).</w:t>
      </w:r>
    </w:p>
    <w:p w14:paraId="6C26C405"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Prieš pateikdamas Pasiūlymo galiojimo tiekėjas CVP IS susirašinėjimo priemonėmis gali prašyti Perkančiosios organizacijos patvirtinti, kad jis sutinka priimti jo siūlomą pasiūlymo galiojimo užtikrinimą. Tokiu atveju Perkančioji organizacija CVP IS susirašinėjimo priemonėmis privalo atsakyti 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(šimtą aštuoniasdešimt) dienų nuo Pasiūlymų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praranda teisę pasinaudoti Pasiūlymo galiojimo užtikrinimu, kai:</w:t>
      </w:r>
    </w:p>
    <w:p w14:paraId="545647A4" w14:textId="77777777" w:rsidR="004908F8" w:rsidRPr="004908F8" w:rsidRDefault="004908F8" w:rsidP="004908F8">
      <w:pPr>
        <w:pStyle w:val="ListParagraph"/>
        <w:numPr>
          <w:ilvl w:val="2"/>
          <w:numId w:val="19"/>
        </w:numPr>
        <w:ind w:left="0" w:firstLine="1418"/>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pasibaigia Pasiūlymo galiojimo užtikrinimo galiojimo laikas;</w:t>
      </w:r>
    </w:p>
    <w:p w14:paraId="0D07375F"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Elektronine forma pateikiamas Pasiūlymo galiojimo užtikrinimo dokumentas negrąžinamas.</w:t>
      </w:r>
    </w:p>
    <w:p w14:paraId="1900A3E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organizacija gali prašyti, kad tiekėjas pratęstų pasiūlymų galiojimą (kartu ir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4908F8">
      <w:pPr>
        <w:pStyle w:val="ListParagraph"/>
        <w:numPr>
          <w:ilvl w:val="2"/>
          <w:numId w:val="19"/>
        </w:numPr>
        <w:ind w:left="-142" w:firstLine="1560"/>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7777777" w:rsidR="004908F8" w:rsidRPr="004908F8" w:rsidRDefault="004908F8" w:rsidP="004908F8">
      <w:pPr>
        <w:pStyle w:val="ListParagraph"/>
        <w:numPr>
          <w:ilvl w:val="2"/>
          <w:numId w:val="19"/>
        </w:numPr>
        <w:ind w:left="-142" w:firstLine="1560"/>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Pr="004908F8">
        <w:rPr>
          <w:rFonts w:asciiTheme="minorHAnsi" w:hAnsiTheme="minorHAnsi" w:cstheme="minorHAnsi"/>
          <w:sz w:val="22"/>
          <w:szCs w:val="22"/>
          <w:lang w:val="lt-LT"/>
        </w:rPr>
        <w:t xml:space="preserve"> Pasiūlymo galiojimo</w:t>
      </w:r>
      <w:r w:rsidRPr="004908F8">
        <w:rPr>
          <w:rFonts w:asciiTheme="minorHAnsi" w:eastAsia="Calibri" w:hAnsiTheme="minorHAnsi" w:cstheme="minorHAnsi"/>
          <w:sz w:val="22"/>
          <w:szCs w:val="22"/>
          <w:lang w:val="lt-LT"/>
        </w:rPr>
        <w:t xml:space="preserve"> užtikrinimą.</w:t>
      </w:r>
    </w:p>
    <w:p w14:paraId="744DF68B"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Jeigu tiekėjas neatsako į Perkančiosios organizacijos prašymą pratęsti pasiūlymo galiojimo terminą, jo nepratęsia arba nepateikia naujo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priemonėmis pateiktą pasiūlymą tiekėjas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atšaukti ar pakeisti pasiūlymą, tiekėjas CVP IS pasiūlymo lange spaudžia „Atsiimti pasiūlymą“. Norėdamas vėl pateikti atšauktą ir pakeistą pasiūlymą, 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4908F8">
      <w:pPr>
        <w:pStyle w:val="ListParagraph"/>
        <w:numPr>
          <w:ilvl w:val="1"/>
          <w:numId w:val="27"/>
        </w:numPr>
        <w:tabs>
          <w:tab w:val="left" w:pos="709"/>
          <w:tab w:val="left" w:pos="851"/>
        </w:tabs>
        <w:ind w:left="0" w:firstLine="0"/>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77777777" w:rsidR="004908F8" w:rsidRPr="004908F8" w:rsidRDefault="004908F8"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Pr="004908F8">
        <w:rPr>
          <w:rFonts w:asciiTheme="minorHAnsi" w:hAnsiTheme="minorHAnsi" w:cstheme="minorHAnsi"/>
          <w:iCs/>
          <w:sz w:val="22"/>
          <w:szCs w:val="22"/>
          <w:lang w:val="lt-LT"/>
        </w:rPr>
        <w:t xml:space="preserve">pateikti užšifruotą Pasiūlymą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 xml:space="preserve">Instrukcija, kaip tiekėjui užšifruoti Galutinį pasiūlymą galima rasti paspaudę šią </w:t>
      </w:r>
      <w:hyperlink r:id="rId15" w:history="1">
        <w:r w:rsidRPr="004908F8">
          <w:rPr>
            <w:rStyle w:val="Hyperlink"/>
            <w:rFonts w:asciiTheme="minorHAnsi" w:hAnsiTheme="minorHAnsi" w:cstheme="minorHAnsi"/>
            <w:b/>
            <w:sz w:val="22"/>
            <w:szCs w:val="22"/>
            <w:lang w:val="lt-LT"/>
          </w:rPr>
          <w:t>nuorodą</w:t>
        </w:r>
      </w:hyperlink>
      <w:r w:rsidRPr="004908F8">
        <w:rPr>
          <w:rFonts w:asciiTheme="minorHAnsi" w:hAnsiTheme="minorHAnsi" w:cstheme="minorHAnsi"/>
          <w:sz w:val="22"/>
          <w:szCs w:val="22"/>
          <w:lang w:val="lt-LT"/>
        </w:rPr>
        <w:t xml:space="preserve">. </w:t>
      </w:r>
    </w:p>
    <w:p w14:paraId="231112B3" w14:textId="77777777" w:rsidR="004908F8" w:rsidRPr="004908F8" w:rsidRDefault="004908F8"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 xml:space="preserve">Iškilus CVP IS techninėms problemoms, kai tiekėjas neturi galimybės pateikti slaptažodžio per CVP IS susirašinėjimo priemones,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61070F4D" w14:textId="77777777" w:rsidR="004908F8" w:rsidRPr="004908F8" w:rsidRDefault="004908F8" w:rsidP="004908F8">
      <w:pPr>
        <w:pStyle w:val="ListParagraph"/>
        <w:numPr>
          <w:ilvl w:val="1"/>
          <w:numId w:val="31"/>
        </w:numPr>
        <w:tabs>
          <w:tab w:val="left" w:pos="426"/>
          <w:tab w:val="left" w:pos="709"/>
        </w:tabs>
        <w:ind w:left="0" w:firstLine="0"/>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procedūros (posėdžio) pradžios tiekėjui nepateikus (dėl jo paties kaltės) slaptažodžio arba pateikus neteisingą slaptažodį, kuriuo naudodamasis Perkančioji organizacija negalėjo iššifruoti Galutinio pasiūlymo, tiekėjo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4908F8">
      <w:pPr>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77777777" w:rsidR="004908F8" w:rsidRPr="004908F8" w:rsidRDefault="004908F8" w:rsidP="004908F8">
      <w:pPr>
        <w:pStyle w:val="ListParagraph"/>
        <w:numPr>
          <w:ilvl w:val="1"/>
          <w:numId w:val="26"/>
        </w:numPr>
        <w:tabs>
          <w:tab w:val="left" w:pos="142"/>
          <w:tab w:val="left" w:pos="567"/>
          <w:tab w:val="left" w:pos="851"/>
        </w:tabs>
        <w:ind w:left="0" w:firstLine="360"/>
        <w:jc w:val="both"/>
        <w:rPr>
          <w:rFonts w:asciiTheme="minorHAnsi" w:hAnsiTheme="minorHAnsi" w:cstheme="minorHAnsi"/>
          <w:bCs/>
          <w:sz w:val="22"/>
          <w:szCs w:val="22"/>
          <w:lang w:val="lt-LT"/>
        </w:rPr>
      </w:pPr>
      <w:r w:rsidRPr="004908F8">
        <w:rPr>
          <w:rFonts w:asciiTheme="minorHAnsi" w:hAnsiTheme="minorHAnsi" w:cstheme="minorHAnsi"/>
          <w:sz w:val="22"/>
          <w:szCs w:val="22"/>
          <w:lang w:val="lt-LT"/>
        </w:rPr>
        <w:t xml:space="preserve">Tiekėjas paraiškoje/Pasiūlyme turi nurodyti, kokia paraiškoje/pasiūlyme pateikta informacija yra konfidenciali, jei tokia yra. </w:t>
      </w:r>
      <w:r w:rsidRPr="004908F8">
        <w:rPr>
          <w:rFonts w:asciiTheme="minorHAnsi" w:hAnsiTheme="minorHAnsi" w:cstheme="minorHAnsi"/>
          <w:bCs/>
          <w:sz w:val="22"/>
          <w:szCs w:val="22"/>
          <w:lang w:val="lt-LT"/>
        </w:rPr>
        <w:t>Tiekėjo paraiška/pasiūlymas turi būti teikiamas aiškiai atitinkamoje formoje nurodant, kurios paraiškos/pasiūlymo dalys yra konfidencialios, kadangi laimėjusio tiekėjo paraiška, pasiūlymas ir sutartis bei jos pakeitimai teisės aktų nustatyta tvarka viešinami CVP IS</w:t>
      </w:r>
      <w:r w:rsidRPr="004908F8">
        <w:rPr>
          <w:rFonts w:asciiTheme="minorHAnsi" w:hAnsiTheme="minorHAnsi" w:cstheme="minorHAnsi"/>
          <w:bCs/>
          <w:i/>
          <w:sz w:val="22"/>
          <w:szCs w:val="22"/>
          <w:lang w:val="lt-LT"/>
        </w:rPr>
        <w:t>.</w:t>
      </w:r>
    </w:p>
    <w:p w14:paraId="7CB5F665" w14:textId="77777777" w:rsidR="004908F8" w:rsidRPr="004908F8" w:rsidRDefault="004908F8"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Konfidencialia informacija, kurią tiekėjas nurodo Paraiškos/Pasiūlymo formoje, gali būti, įskaitant, bet neapsiribojant, komercinė (gamybinė) paslaptis ir konfidencialieji pasiūlymų aspektai. Konfidencialia negalima laikyti informacijos, nurodytos VPĮ 20 straipsnyje. </w:t>
      </w:r>
    </w:p>
    <w:p w14:paraId="6BBA80F7" w14:textId="77777777" w:rsidR="004908F8" w:rsidRPr="004908F8" w:rsidRDefault="004908F8"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Supažindinimas su kitų 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4908F8">
      <w:pPr>
        <w:pStyle w:val="Heading1"/>
        <w:numPr>
          <w:ilvl w:val="0"/>
          <w:numId w:val="26"/>
        </w:numPr>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77777777" w:rsidR="004908F8" w:rsidRPr="004908F8" w:rsidRDefault="004908F8" w:rsidP="004908F8">
      <w:pPr>
        <w:pStyle w:val="ListParagraph"/>
        <w:numPr>
          <w:ilvl w:val="1"/>
          <w:numId w:val="26"/>
        </w:numPr>
        <w:tabs>
          <w:tab w:val="left" w:pos="0"/>
          <w:tab w:val="left" w:pos="426"/>
          <w:tab w:val="left" w:pos="567"/>
          <w:tab w:val="left" w:pos="851"/>
          <w:tab w:val="left" w:pos="1276"/>
          <w:tab w:val="left" w:pos="2977"/>
        </w:tabs>
        <w:ind w:left="0" w:firstLine="36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nedalyvauja susipažinimo su Paraiškomis, Paraiškų nagrinėjimo, vertinimo ir palyginimo procedūrose. Jei pirkimo objektas skaidomas į dalis – kiekvienos pirkimo objekto dalies Paraiškos nagrinėjamos, vertinamos ir palyginamos atskirai.</w:t>
      </w:r>
    </w:p>
    <w:p w14:paraId="7FC418C7"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4908F8">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77777777" w:rsidR="004908F8" w:rsidRPr="004908F8" w:rsidRDefault="004908F8" w:rsidP="004908F8">
      <w:pPr>
        <w:pStyle w:val="ListParagraph"/>
        <w:numPr>
          <w:ilvl w:val="1"/>
          <w:numId w:val="26"/>
        </w:numPr>
        <w:ind w:left="0" w:firstLine="36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Atlikusi pradinį susipažinimą su Paraiškomis, Perkančioji organizacija įvertina EBVPD pateiktą informaciją (ir kitus SPS nurodytus dokumentus), priima sprendimą dėl kiekvieno tiekėjo atitikties reikalavimams ir kiekvienam iš jų ne vėliau kaip per 3 (tris) darbo dienas raštu praneša apie šio patikrinimo rezultatus, pagrįsdama priimtus sprendimus. Teisę dalyvauti tolesnėse pirkimo procedūrose turi tik tie tiekėjai, kurie atitinka Perkančiosios organizacijos keliamus reikalavimus tiekėjų kvalifikacijai</w:t>
      </w:r>
      <w:r w:rsidRPr="004908F8">
        <w:rPr>
          <w:rStyle w:val="FootnoteReference"/>
          <w:rFonts w:asciiTheme="minorHAnsi" w:eastAsia="Calibri" w:hAnsiTheme="minorHAnsi" w:cstheme="minorHAnsi"/>
          <w:sz w:val="22"/>
          <w:szCs w:val="22"/>
          <w:lang w:val="lt-LT"/>
        </w:rPr>
        <w:footnoteReference w:id="1"/>
      </w:r>
      <w:r w:rsidRPr="004908F8">
        <w:rPr>
          <w:rFonts w:asciiTheme="minorHAnsi" w:hAnsiTheme="minorHAnsi" w:cstheme="minorHAnsi"/>
          <w:sz w:val="22"/>
          <w:szCs w:val="22"/>
          <w:lang w:val="lt-LT"/>
        </w:rPr>
        <w:t>.</w:t>
      </w:r>
    </w:p>
    <w:p w14:paraId="443FED26"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Perkančioji organizacija vertina, ar tiekėjo paraiška atitinka paraiškos parengimo ir pateikimo reikalavimus  ir nustato tiekėjus, kurie kviečiami pateikti Pirminius pasiūlymus (kvietimas pateikti Pirminius pasiūlymus siunčiamas CVP IS susirašinėjimo priemonėmis). Apie šio įvertinimo rezultatus (įskaitant informaciją, ar tiekėjas kviečiamas/nekviečiamas teikti  Pirminį pasiūlymą)  Perkančioji organizacija vertinamus tiekėjus informuoja ne vėliau kaip per 3 (tris) darbo dienas nuo sprendimo priėmimo.</w:t>
      </w:r>
    </w:p>
    <w:p w14:paraId="63799D13"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Nagrinėjant tiekėjo pateiktą paraišką ir nustačius, kad tiekėjas pateikė netikslius, neišsamius ar klaidingus dokumentus ar duomenis apie atitiktį pirkimo dokumentų reikalavimams ar šių dokumentų ar duomenų trūksta, laikomasi Bendrųjų sąlygų 13.6.1-13.6.3 punktuose nurodytų procedūrų.</w:t>
      </w:r>
    </w:p>
    <w:p w14:paraId="4B8BCCAD"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Tiekėjo Paraiška atmetama, kai:</w:t>
      </w:r>
    </w:p>
    <w:p w14:paraId="4D37DC78" w14:textId="77777777" w:rsidR="004908F8" w:rsidRPr="004908F8" w:rsidRDefault="004908F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tiekėjas neatitinka pirkimo dokumentuose nustatytų reikalavimų tiekėjų kvalifikacijai</w:t>
      </w:r>
      <w:r w:rsidRPr="004908F8">
        <w:rPr>
          <w:rStyle w:val="FootnoteReference"/>
          <w:rFonts w:asciiTheme="minorHAnsi" w:hAnsiTheme="minorHAnsi" w:cstheme="minorHAnsi"/>
          <w:bCs/>
          <w:sz w:val="22"/>
          <w:szCs w:val="22"/>
          <w:lang w:val="lt-LT"/>
        </w:rPr>
        <w:footnoteReference w:id="2"/>
      </w:r>
      <w:r w:rsidRPr="004908F8">
        <w:rPr>
          <w:rFonts w:asciiTheme="minorHAnsi" w:eastAsia="Calibri" w:hAnsiTheme="minorHAnsi" w:cstheme="minorHAnsi"/>
          <w:sz w:val="22"/>
          <w:szCs w:val="22"/>
          <w:lang w:val="lt-LT"/>
        </w:rPr>
        <w:t>;</w:t>
      </w:r>
    </w:p>
    <w:p w14:paraId="7311B657" w14:textId="77777777" w:rsidR="004908F8" w:rsidRPr="004908F8" w:rsidRDefault="004908F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tiekėjas Perkančiosios organizacijos prašymu nepatikslino, nepapildė, nepaaiškino Paraiškos;</w:t>
      </w:r>
    </w:p>
    <w:p w14:paraId="098D2424" w14:textId="77777777" w:rsidR="004908F8" w:rsidRPr="004908F8" w:rsidRDefault="004908F8" w:rsidP="004908F8">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4908F8">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4908F8">
      <w:pPr>
        <w:pStyle w:val="Heading1"/>
        <w:tabs>
          <w:tab w:val="left" w:pos="426"/>
        </w:tabs>
        <w:spacing w:before="60" w:after="60"/>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4908F8">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7777777" w:rsidR="004908F8" w:rsidRPr="004908F8" w:rsidRDefault="004908F8"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įvertina tiekėjų pateiktus Pirminius pasiūlymus ir pranešdama šio įvertinimo rezultatus kviečia tiekėjus, kurių Pirminiai pasiūlymai atitiko Minimalius reikalavimus, į derybas.  Perkančioji organizacija gali apriboti kviečiamų į derybas tiekėjų skaičių (apie tokį ribojimą nurodoma SPS).</w:t>
      </w:r>
    </w:p>
    <w:p w14:paraId="5DB5D36F" w14:textId="77777777" w:rsidR="004908F8" w:rsidRPr="004908F8" w:rsidRDefault="004908F8"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Nagrinėjant tiekėjo pateiktą Pirminį pasiūlymą ir nustačius, kad 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4908F8">
      <w:pPr>
        <w:pStyle w:val="Heading1"/>
        <w:tabs>
          <w:tab w:val="left" w:pos="426"/>
        </w:tabs>
        <w:spacing w:before="60" w:after="60"/>
        <w:rPr>
          <w:rFonts w:asciiTheme="minorHAnsi" w:hAnsiTheme="minorHAnsi" w:cstheme="minorHAnsi"/>
          <w:b/>
          <w:bCs/>
          <w:sz w:val="22"/>
          <w:szCs w:val="22"/>
          <w:lang w:val="lt-LT"/>
        </w:rPr>
      </w:pPr>
    </w:p>
    <w:p w14:paraId="41FCA984" w14:textId="77777777" w:rsidR="002C0DA6" w:rsidRDefault="004908F8" w:rsidP="002C0DA6">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2C0DA6">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0F474964" w:rsidR="004908F8" w:rsidRPr="004908F8" w:rsidRDefault="004908F8" w:rsidP="002C0DA6">
      <w:pPr>
        <w:pStyle w:val="ListParagraph"/>
        <w:numPr>
          <w:ilvl w:val="2"/>
          <w:numId w:val="24"/>
        </w:numPr>
        <w:tabs>
          <w:tab w:val="left" w:pos="1276"/>
          <w:tab w:val="left" w:pos="1560"/>
        </w:tabs>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derasi su kiekvienu tiekėju atskirai;</w:t>
      </w:r>
    </w:p>
    <w:p w14:paraId="7EA57C06"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visiems tiekėjams taikys vienodus reikalavimus, suteiks vienodas galimybes ir pateiks vienodą informaciją; teikdama informaciją Perkančioji organizacija nediskriminuos tiekėjų;</w:t>
      </w:r>
    </w:p>
    <w:p w14:paraId="2D93FC80"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 visus tiekėjus raštu informuoja apie techninių specifikacijų ar kitų pirkimo dokumentų pakeitimus (Minimalūs reikalavimai nebus keičiami). Perkančioji organizacija, atsižvelgdamas į pirkimo dokumentų pakeitimus, nustatys tiekėjams pakankamą pateiktų Pasiūlymų pakeitimo terminą;</w:t>
      </w:r>
    </w:p>
    <w:p w14:paraId="214A79F7"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77777777" w:rsidR="004908F8" w:rsidRPr="004908F8" w:rsidRDefault="004908F8" w:rsidP="004908F8">
      <w:pPr>
        <w:pStyle w:val="ListParagraph"/>
        <w:numPr>
          <w:ilvl w:val="1"/>
          <w:numId w:val="24"/>
        </w:numPr>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 Perkančioji organizacija tiekėjams, kurių nekviečiami į kitą pakopą, per 3 (tris) darbo dienas nuo atitinkamo sprendimo priėmimo raštu pranešama, kokie pasiūlymai pasirinkti, nurodomos jų pasirinkimo priežastys.</w:t>
      </w:r>
    </w:p>
    <w:p w14:paraId="0F4CD1EE" w14:textId="4BD19AA4" w:rsidR="004908F8" w:rsidRPr="004137E0" w:rsidRDefault="004908F8"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rPr>
      </w:pPr>
      <w:r w:rsidRPr="004908F8">
        <w:rPr>
          <w:rFonts w:asciiTheme="minorHAnsi" w:hAnsiTheme="minorHAnsi" w:cstheme="minorHAnsi"/>
          <w:sz w:val="22"/>
          <w:szCs w:val="22"/>
          <w:lang w:val="lt-LT"/>
        </w:rPr>
        <w:t xml:space="preserve">Po derybų visi likę tiekėjai per Perkančiosios organizacijos nustatytą terminą kviečiami pateikti Galutinius pasiūlymus. </w:t>
      </w:r>
    </w:p>
    <w:p w14:paraId="432672AD" w14:textId="50F782ED" w:rsidR="004137E0" w:rsidRPr="004137E0" w:rsidRDefault="004137E0"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rPr>
      </w:pPr>
      <w:proofErr w:type="spellStart"/>
      <w:r w:rsidRPr="004137E0">
        <w:rPr>
          <w:rFonts w:asciiTheme="minorHAnsi" w:hAnsiTheme="minorHAnsi" w:cstheme="minorHAnsi"/>
          <w:sz w:val="22"/>
          <w:szCs w:val="22"/>
        </w:rPr>
        <w:t>Perkančioji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organizacija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nesiderėti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ir</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sudaryti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pirkimo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sutartį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pirminį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pasiūlymą</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pateikusiu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tiekėju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taip</w:t>
      </w:r>
      <w:proofErr w:type="spellEnd"/>
      <w:r w:rsidRPr="004137E0">
        <w:rPr>
          <w:rFonts w:asciiTheme="minorHAnsi" w:hAnsiTheme="minorHAnsi" w:cstheme="minorHAnsi"/>
          <w:sz w:val="22"/>
          <w:szCs w:val="22"/>
        </w:rPr>
        <w:t xml:space="preserve"> pat </w:t>
      </w:r>
      <w:proofErr w:type="spellStart"/>
      <w:r w:rsidRPr="004137E0">
        <w:rPr>
          <w:rFonts w:asciiTheme="minorHAnsi" w:hAnsiTheme="minorHAnsi" w:cstheme="minorHAnsi"/>
          <w:sz w:val="22"/>
          <w:szCs w:val="22"/>
        </w:rPr>
        <w:t>tiekėjo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pirminį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pasiūlymą</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vertina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kaip</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galutinį</w:t>
      </w:r>
      <w:proofErr w:type="spellEnd"/>
      <w:r w:rsidRPr="004137E0">
        <w:rPr>
          <w:rFonts w:asciiTheme="minorHAnsi" w:hAnsiTheme="minorHAnsi" w:cstheme="minorHAnsi"/>
          <w:sz w:val="22"/>
          <w:szCs w:val="22"/>
        </w:rPr>
        <w:t xml:space="preserve">, kai </w:t>
      </w:r>
      <w:proofErr w:type="spellStart"/>
      <w:r w:rsidRPr="004137E0">
        <w:rPr>
          <w:rFonts w:asciiTheme="minorHAnsi" w:hAnsiTheme="minorHAnsi" w:cstheme="minorHAnsi"/>
          <w:sz w:val="22"/>
          <w:szCs w:val="22"/>
        </w:rPr>
        <w:t>jis</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neatvyksta</w:t>
      </w:r>
      <w:proofErr w:type="spellEnd"/>
      <w:r w:rsidRPr="004137E0">
        <w:rPr>
          <w:rFonts w:asciiTheme="minorHAnsi" w:hAnsiTheme="minorHAnsi" w:cstheme="minorHAnsi"/>
          <w:sz w:val="22"/>
          <w:szCs w:val="22"/>
        </w:rPr>
        <w:t xml:space="preserve"> į </w:t>
      </w:r>
      <w:proofErr w:type="spellStart"/>
      <w:r w:rsidRPr="004137E0">
        <w:rPr>
          <w:rFonts w:asciiTheme="minorHAnsi" w:hAnsiTheme="minorHAnsi" w:cstheme="minorHAnsi"/>
          <w:sz w:val="22"/>
          <w:szCs w:val="22"/>
        </w:rPr>
        <w:t>derybas</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ir</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arba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nepateikia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galutinio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pasiūlymo</w:t>
      </w:r>
      <w:proofErr w:type="spellEnd"/>
      <w:r w:rsidRPr="004137E0">
        <w:rPr>
          <w:rFonts w:asciiTheme="minorHAnsi" w:hAnsiTheme="minorHAnsi" w:cstheme="minorHAnsi"/>
          <w:sz w:val="22"/>
          <w:szCs w:val="22"/>
        </w:rPr>
        <w:t>.</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4908F8">
      <w:pPr>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77777777" w:rsidR="004908F8" w:rsidRPr="004908F8" w:rsidRDefault="004908F8" w:rsidP="004908F8">
      <w:pPr>
        <w:pStyle w:val="ListParagraph"/>
        <w:numPr>
          <w:ilvl w:val="1"/>
          <w:numId w:val="34"/>
        </w:numPr>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Pasiūlymais / Galutiniais pasiūlymais, Galutinių pasiūlymų nagrinėjimo, vertinimo ir palyginimo procedūrose. Jei pirkimo objektas skaidomas į dalis – kiekvienos pirkimo objekto dalies Pasiūlymai / Galutiniai pasiūlymai nagrinėjami, vertinami ir palyginami atskirai.</w:t>
      </w:r>
    </w:p>
    <w:p w14:paraId="2D19353B"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4908F8">
      <w:pPr>
        <w:pStyle w:val="ListParagraph"/>
        <w:numPr>
          <w:ilvl w:val="1"/>
          <w:numId w:val="34"/>
        </w:numPr>
        <w:ind w:firstLine="709"/>
        <w:contextualSpacing w:val="0"/>
        <w:jc w:val="both"/>
        <w:rPr>
          <w:rFonts w:asciiTheme="minorHAnsi" w:eastAsia="Calibri" w:hAnsiTheme="minorHAnsi" w:cstheme="minorHAnsi"/>
          <w:vanish/>
          <w:sz w:val="22"/>
          <w:szCs w:val="22"/>
          <w:lang w:val="lt-LT"/>
        </w:rPr>
      </w:pPr>
    </w:p>
    <w:p w14:paraId="307A5E03" w14:textId="77777777" w:rsidR="004908F8" w:rsidRPr="004908F8" w:rsidRDefault="004908F8" w:rsidP="004908F8">
      <w:pPr>
        <w:pStyle w:val="ListParagraph"/>
        <w:numPr>
          <w:ilvl w:val="1"/>
          <w:numId w:val="35"/>
        </w:numPr>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Įvertinus pateiktų Pasiūlymų / Galutinių pasiūlymų atitiktį </w:t>
      </w:r>
      <w:bookmarkStart w:id="43" w:name="_Hlk504119485"/>
      <w:r w:rsidRPr="004908F8">
        <w:rPr>
          <w:rFonts w:asciiTheme="minorHAnsi" w:eastAsia="Calibri" w:hAnsiTheme="minorHAnsi" w:cstheme="minorHAnsi"/>
          <w:sz w:val="22"/>
          <w:szCs w:val="22"/>
          <w:lang w:val="lt-LT"/>
        </w:rPr>
        <w:t xml:space="preserve">pirkimo dokumentuose nustatytiems reikalavimams, Perkančioji organizacija raštu per nustatytą protingą terminą reikalauja, kad tiekėjai pagrįstų Pasiūlyme / Galutiniame pasiūlyme nurodyto pirkimo objekto ar jo sudedamųjų dalių kainą arba sąnaudas, jeigu jos atrodo neįprastai mažos </w:t>
      </w:r>
      <w:bookmarkEnd w:id="43"/>
      <w:r w:rsidRPr="004908F8">
        <w:rPr>
          <w:rFonts w:asciiTheme="minorHAnsi" w:eastAsia="Calibri" w:hAnsiTheme="minorHAnsi" w:cstheme="minorHAnsi"/>
          <w:sz w:val="22"/>
          <w:szCs w:val="22"/>
          <w:lang w:val="lt-LT"/>
        </w:rPr>
        <w:t>(tiekėjo, kuris iki Perkančiosios organizacijos nustatyto termino neatsiunčia pagrindimo, pasiūlymas atmetamas). Pasiūlyme nurodyta pirkimo objekto kaina arba sąnaudos laikomi neįprastai mažais VPĮ 57 straipsnyje nustatytais atvejais.</w:t>
      </w:r>
    </w:p>
    <w:p w14:paraId="61755375" w14:textId="77777777" w:rsidR="004908F8" w:rsidRPr="004908F8" w:rsidRDefault="004908F8" w:rsidP="004908F8">
      <w:pPr>
        <w:pStyle w:val="ListParagraph"/>
        <w:numPr>
          <w:ilvl w:val="1"/>
          <w:numId w:val="35"/>
        </w:numPr>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 pasiūlymą pateikia tik vienas tiekėjas). Tais atvejais, kai kelių tiekėjų pasiūlymų ekonominis naudingumas yra vienodas, sudarant pasiūlymų eilę pirmesnis į šią eilę įrašomas tiekėjas, kurio Pasiūlymas / Galutinis pasiūlymas pateiktas anksčiausiai.</w:t>
      </w:r>
    </w:p>
    <w:p w14:paraId="6D0F9C72" w14:textId="77777777" w:rsidR="004908F8" w:rsidRPr="004908F8" w:rsidRDefault="004908F8" w:rsidP="004908F8">
      <w:pPr>
        <w:pStyle w:val="ListParagraph"/>
        <w:numPr>
          <w:ilvl w:val="1"/>
          <w:numId w:val="35"/>
        </w:numPr>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dokumentus, kurie patvirtina, kad tiekėjas atitinka reikalavimus tiekėjų kvalifikacijai</w:t>
      </w:r>
      <w:r w:rsidRPr="004908F8">
        <w:rPr>
          <w:rStyle w:val="FootnoteReference"/>
          <w:rFonts w:asciiTheme="minorHAnsi" w:hAnsiTheme="minorHAnsi" w:cstheme="minorHAnsi"/>
          <w:bCs/>
          <w:sz w:val="22"/>
          <w:szCs w:val="22"/>
          <w:lang w:val="lt-LT"/>
        </w:rPr>
        <w:footnoteReference w:id="3"/>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Perkančioji organizacija šio tiekėjo pasiūlymą atmeta ir prašo atitinkamus dokumentus pateikti kitą tiekėją, kurio pasiūlymas pagal patikslintą pasiūlymų eilę gali būti nustatytas laimėjusiu. </w:t>
      </w:r>
    </w:p>
    <w:p w14:paraId="0AF1C5AB"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234AD3E9" w14:textId="77F693AF" w:rsidR="00974157" w:rsidRPr="00974157" w:rsidRDefault="004908F8" w:rsidP="00974157">
      <w:pPr>
        <w:spacing w:before="60" w:after="0" w:line="240" w:lineRule="auto"/>
        <w:ind w:firstLine="851"/>
        <w:jc w:val="both"/>
        <w:rPr>
          <w:rFonts w:eastAsia="Calibri" w:cstheme="minorHAnsi"/>
          <w:lang w:val="lt-LT"/>
        </w:rPr>
      </w:pPr>
      <w:r w:rsidRPr="004908F8">
        <w:rPr>
          <w:rFonts w:eastAsia="Calibri" w:cstheme="minorHAnsi"/>
          <w:lang w:val="lt-LT"/>
        </w:rPr>
        <w:t>13.5.  Pasiūlymuose / Galutiniuose pasiūlymuose nurodytos kainos ar sąnaudos vertinamos eurais, taip pat pagal sutartį atsiskaitoma eurais. Jeigu Pasiūlymuose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4908F8">
      <w:pPr>
        <w:pStyle w:val="ListParagraph"/>
        <w:numPr>
          <w:ilvl w:val="1"/>
          <w:numId w:val="35"/>
        </w:numPr>
        <w:ind w:left="0" w:firstLine="709"/>
        <w:contextualSpacing w:val="0"/>
        <w:jc w:val="both"/>
        <w:rPr>
          <w:rFonts w:asciiTheme="minorHAnsi" w:eastAsia="Calibri" w:hAnsiTheme="minorHAnsi" w:cstheme="minorHAnsi"/>
          <w:vanish/>
          <w:sz w:val="22"/>
          <w:szCs w:val="22"/>
          <w:lang w:val="lt-LT"/>
        </w:rPr>
      </w:pPr>
    </w:p>
    <w:p w14:paraId="70B12164" w14:textId="44ECC946" w:rsidR="00974157" w:rsidRPr="00974157" w:rsidRDefault="00974157" w:rsidP="00974157">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eastAsia="Calibri" w:hAnsiTheme="minorHAnsi" w:cstheme="minorHAnsi"/>
          <w:sz w:val="22"/>
          <w:szCs w:val="22"/>
          <w:lang w:val="lt-LT"/>
        </w:rPr>
        <w:t xml:space="preserve">Nagrinėjant tiekėjo pateiktą </w:t>
      </w:r>
      <w:r>
        <w:rPr>
          <w:rFonts w:asciiTheme="minorHAnsi" w:eastAsia="Calibri" w:hAnsiTheme="minorHAnsi" w:cstheme="minorHAnsi"/>
          <w:sz w:val="22"/>
          <w:szCs w:val="22"/>
          <w:lang w:val="lt-LT"/>
        </w:rPr>
        <w:t>Paraišką/</w:t>
      </w:r>
      <w:r w:rsidRPr="001A6053">
        <w:rPr>
          <w:rFonts w:asciiTheme="minorHAnsi" w:eastAsia="Calibri" w:hAnsiTheme="minorHAnsi" w:cstheme="minorHAnsi"/>
          <w:sz w:val="22"/>
          <w:szCs w:val="22"/>
          <w:lang w:val="lt-LT"/>
        </w:rPr>
        <w:t>Pasiūlymą ir nustačius, kad tiekėjas pateikė netikslius, neišsamius ar klaidingus dokumentus ar duomenis apie atitiktį Pirkimo dokumentų reikalavimams ar šių dokumentų ar duomenų trūksta, Perka</w:t>
      </w:r>
      <w:r>
        <w:rPr>
          <w:rFonts w:asciiTheme="minorHAnsi" w:eastAsia="Calibri" w:hAnsiTheme="minorHAnsi" w:cstheme="minorHAnsi"/>
          <w:sz w:val="22"/>
          <w:szCs w:val="22"/>
          <w:lang w:val="lt-LT"/>
        </w:rPr>
        <w:t>nčioji</w:t>
      </w:r>
      <w:r w:rsidRPr="001A6053">
        <w:rPr>
          <w:rFonts w:asciiTheme="minorHAnsi" w:eastAsia="Calibri" w:hAnsiTheme="minorHAnsi" w:cstheme="minorHAnsi"/>
          <w:sz w:val="22"/>
          <w:szCs w:val="22"/>
          <w:lang w:val="lt-LT"/>
        </w:rPr>
        <w:t xml:space="preserve"> </w:t>
      </w:r>
      <w:r>
        <w:rPr>
          <w:rFonts w:asciiTheme="minorHAnsi" w:eastAsia="Calibri" w:hAnsiTheme="minorHAnsi" w:cstheme="minorHAnsi"/>
          <w:sz w:val="22"/>
          <w:szCs w:val="22"/>
          <w:lang w:val="lt-LT"/>
        </w:rPr>
        <w:t>organizacija</w:t>
      </w:r>
      <w:r w:rsidRPr="001A6053">
        <w:rPr>
          <w:rFonts w:asciiTheme="minorHAnsi" w:eastAsia="Calibri" w:hAnsiTheme="minorHAnsi" w:cstheme="minorHAnsi"/>
          <w:sz w:val="22"/>
          <w:szCs w:val="22"/>
          <w:lang w:val="lt-LT"/>
        </w:rPr>
        <w:t xml:space="preserve">  nepažeisdamas lygiateisiškumo ir skaidrumo principų prašo tiekėją šiuos dokumentus ar duomenis patikslinti, papildyti arba paaiškinti per jo nustatytą protingą terminą. </w:t>
      </w:r>
      <w:r>
        <w:rPr>
          <w:rFonts w:asciiTheme="minorHAnsi" w:eastAsia="Calibri" w:hAnsiTheme="minorHAnsi" w:cstheme="minorHAnsi"/>
          <w:sz w:val="22"/>
          <w:szCs w:val="22"/>
          <w:lang w:val="lt-LT"/>
        </w:rPr>
        <w:t>Paraiškos/</w:t>
      </w:r>
      <w:r w:rsidRPr="001A6053">
        <w:rPr>
          <w:rFonts w:asciiTheme="minorHAnsi" w:eastAsia="Calibri" w:hAnsiTheme="minorHAnsi" w:cstheme="minorHAnsi"/>
          <w:sz w:val="22"/>
          <w:szCs w:val="22"/>
          <w:lang w:val="lt-LT"/>
        </w:rPr>
        <w:t>Pasiūlymai tikslinami, papildomi arba paaiškinami vadovaujantis Viešųjų pirkimų tarnybos nustatytomis taisyklėmis</w:t>
      </w:r>
      <w:r w:rsidRPr="001A6053">
        <w:rPr>
          <w:rStyle w:val="FootnoteReference"/>
          <w:rFonts w:asciiTheme="minorHAnsi" w:hAnsiTheme="minorHAnsi" w:cstheme="minorHAnsi"/>
          <w:sz w:val="22"/>
          <w:szCs w:val="22"/>
          <w:lang w:val="lt-LT"/>
        </w:rPr>
        <w:footnoteReference w:id="4"/>
      </w:r>
      <w:r w:rsidRPr="001A6053">
        <w:rPr>
          <w:rFonts w:asciiTheme="minorHAnsi" w:eastAsia="Calibri" w:hAnsiTheme="minorHAnsi" w:cstheme="minorHAnsi"/>
          <w:sz w:val="22"/>
          <w:szCs w:val="22"/>
          <w:lang w:val="lt-LT"/>
        </w:rPr>
        <w:t>.</w:t>
      </w:r>
    </w:p>
    <w:p w14:paraId="3878B91C" w14:textId="7EE29DE0" w:rsidR="004908F8" w:rsidRPr="004908F8" w:rsidRDefault="004908F8" w:rsidP="004908F8">
      <w:pPr>
        <w:pStyle w:val="ListParagraph"/>
        <w:numPr>
          <w:ilvl w:val="1"/>
          <w:numId w:val="36"/>
        </w:numPr>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w:t>
      </w:r>
      <w:r w:rsidR="00223306">
        <w:rPr>
          <w:rFonts w:asciiTheme="minorHAnsi" w:eastAsia="Calibri" w:hAnsiTheme="minorHAnsi" w:cstheme="minorHAnsi"/>
          <w:sz w:val="22"/>
          <w:szCs w:val="22"/>
          <w:lang w:val="lt-LT"/>
        </w:rPr>
        <w:t>io 1 dalyje</w:t>
      </w:r>
      <w:r w:rsidRPr="004908F8">
        <w:rPr>
          <w:rFonts w:asciiTheme="minorHAnsi" w:eastAsia="Calibri" w:hAnsiTheme="minorHAnsi" w:cstheme="minorHAnsi"/>
          <w:sz w:val="22"/>
          <w:szCs w:val="22"/>
          <w:lang w:val="lt-LT"/>
        </w:rPr>
        <w:t xml:space="preserve"> nustatytas sąlygas.</w:t>
      </w:r>
    </w:p>
    <w:p w14:paraId="0A62267D" w14:textId="77777777" w:rsidR="004908F8" w:rsidRPr="004908F8" w:rsidRDefault="004908F8" w:rsidP="004908F8">
      <w:pPr>
        <w:pStyle w:val="ListParagraph"/>
        <w:numPr>
          <w:ilvl w:val="1"/>
          <w:numId w:val="36"/>
        </w:numPr>
        <w:ind w:left="0" w:firstLine="709"/>
        <w:contextualSpacing w:val="0"/>
        <w:jc w:val="both"/>
        <w:rPr>
          <w:rFonts w:asciiTheme="minorHAnsi" w:eastAsia="Calibri" w:hAnsiTheme="minorHAnsi" w:cstheme="minorHAnsi"/>
          <w:sz w:val="22"/>
          <w:szCs w:val="22"/>
          <w:lang w:val="lt-LT"/>
        </w:rPr>
      </w:pPr>
      <w:bookmarkStart w:id="44"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77777777" w:rsidR="004908F8" w:rsidRP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5" w:name="_Toc484496265"/>
      <w:bookmarkStart w:id="46" w:name="_Toc490221576"/>
      <w:bookmarkEnd w:id="44"/>
      <w:r w:rsidRPr="004908F8">
        <w:rPr>
          <w:rFonts w:asciiTheme="minorHAnsi" w:hAnsiTheme="minorHAnsi" w:cstheme="minorHAnsi"/>
          <w:b/>
          <w:bCs/>
          <w:sz w:val="22"/>
          <w:szCs w:val="22"/>
          <w:lang w:val="lt-LT"/>
        </w:rPr>
        <w:t>INFORMAVIMAS APIE PIRKIMO PROCEDŪRŲ REZULTATUS</w:t>
      </w:r>
      <w:bookmarkEnd w:id="45"/>
      <w:bookmarkEnd w:id="46"/>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688CF7E6" w:rsidR="004908F8" w:rsidRPr="004908F8" w:rsidRDefault="004908F8" w:rsidP="004908F8">
      <w:pPr>
        <w:pStyle w:val="ListParagraph"/>
        <w:numPr>
          <w:ilvl w:val="1"/>
          <w:numId w:val="28"/>
        </w:numPr>
        <w:tabs>
          <w:tab w:val="left" w:pos="0"/>
          <w:tab w:val="left" w:pos="567"/>
          <w:tab w:val="left" w:pos="851"/>
          <w:tab w:val="left" w:pos="2977"/>
        </w:tabs>
        <w:ind w:left="0" w:firstLine="360"/>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192A9C">
        <w:rPr>
          <w:rFonts w:asciiTheme="minorHAnsi" w:eastAsia="Calibri" w:hAnsiTheme="minorHAnsi" w:cstheme="minorHAnsi"/>
          <w:sz w:val="22"/>
          <w:szCs w:val="22"/>
          <w:lang w:val="lt-LT" w:eastAsia="lt-LT"/>
        </w:rPr>
        <w:t>3</w:t>
      </w:r>
      <w:r w:rsidRPr="004908F8">
        <w:rPr>
          <w:rFonts w:asciiTheme="minorHAnsi" w:eastAsia="Calibri" w:hAnsiTheme="minorHAnsi" w:cstheme="minorHAnsi"/>
          <w:sz w:val="22"/>
          <w:szCs w:val="22"/>
          <w:lang w:val="lt-LT" w:eastAsia="lt-LT"/>
        </w:rPr>
        <w:t xml:space="preserve"> (</w:t>
      </w:r>
      <w:r w:rsidR="00192A9C">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7" w:name="_Toc484496266"/>
      <w:bookmarkStart w:id="48" w:name="_Toc490221577"/>
      <w:r w:rsidRPr="004908F8">
        <w:rPr>
          <w:rFonts w:asciiTheme="minorHAnsi" w:hAnsiTheme="minorHAnsi" w:cstheme="minorHAnsi"/>
          <w:b/>
          <w:bCs/>
          <w:sz w:val="22"/>
          <w:szCs w:val="22"/>
          <w:lang w:val="lt-LT"/>
        </w:rPr>
        <w:t>SUTARTIES SUDARYMAS</w:t>
      </w:r>
      <w:bookmarkEnd w:id="47"/>
      <w:bookmarkEnd w:id="48"/>
    </w:p>
    <w:p w14:paraId="1B0EEBA5" w14:textId="77777777" w:rsidR="00766CD9" w:rsidRPr="00766CD9" w:rsidRDefault="00766CD9" w:rsidP="00766CD9">
      <w:pPr>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77777777" w:rsidR="004908F8" w:rsidRPr="004908F8" w:rsidRDefault="004908F8" w:rsidP="00CC139C">
      <w:pPr>
        <w:pStyle w:val="ListParagraph"/>
        <w:numPr>
          <w:ilvl w:val="1"/>
          <w:numId w:val="24"/>
        </w:numPr>
        <w:ind w:left="0" w:firstLine="851"/>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vienintelis suinteresuotas dalyvis yra tas, su kuriuo sudaroma sutartis; </w:t>
      </w:r>
    </w:p>
    <w:p w14:paraId="7D23448C"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kurio pasiūlymas nustatytas laimėjusiu, sudaryti sutarties kviečiamas raštu (išskyrus atvejus, kai SPS nurodyta, kad sutartis sudaroma žodžiu) ir jam nurodomas laikas, iki kada jis turi sudaryti sutartį.</w:t>
      </w:r>
    </w:p>
    <w:p w14:paraId="053505AB"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Laikoma, kad tiekėjas atsisakė sudaryti sutartį, jei:</w:t>
      </w:r>
    </w:p>
    <w:p w14:paraId="5E271D07"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tiekėjas raštu atsisako ją sudaryti arba nepateikia sutarties įvykdymo užtikrinimą patvirtinančio dokumento ir (arba) kitų dokumentų, kuriuos reikia pateikti iki sutarties įsigaliojimo (jeigu tokių dokumentų reikalaujama); arba</w:t>
      </w:r>
    </w:p>
    <w:p w14:paraId="1D918051"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 arba</w:t>
      </w:r>
    </w:p>
    <w:p w14:paraId="71F4770B"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atsisako sudaryti sutartį VPĮ ir pirkimo dokumentuose nustatytomis sąlygomis</w:t>
      </w:r>
      <w:r w:rsidRPr="004908F8">
        <w:rPr>
          <w:rFonts w:asciiTheme="minorHAnsi" w:eastAsia="Calibri" w:hAnsiTheme="minorHAnsi" w:cstheme="minorHAnsi"/>
          <w:sz w:val="22"/>
          <w:szCs w:val="22"/>
          <w:lang w:val="lt-LT"/>
        </w:rPr>
        <w:t>.</w:t>
      </w:r>
    </w:p>
    <w:p w14:paraId="4A87D61C"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Jeigu laimėjęs tiekėjas atsisako sudaryti sutartį, ją sudaryti siūloma tiekėjui, kurio pasiūlymas pagal nustatytą pasiūlymų eilę yra pirmas po tiekėjo, atsisakiusio sudaryti sutartį. Prieš siūlant sudaryti sutartį, Perkančioji organizacija įsitikina, ar jo pasiūlymas tenkina Bendrųjų sąlygų 13.7 punkto sąlygas.</w:t>
      </w:r>
    </w:p>
    <w:p w14:paraId="582DC66A" w14:textId="77777777" w:rsidR="004908F8" w:rsidRPr="004908F8" w:rsidRDefault="004908F8" w:rsidP="004908F8">
      <w:pPr>
        <w:pStyle w:val="ListParagraph"/>
        <w:numPr>
          <w:ilvl w:val="1"/>
          <w:numId w:val="24"/>
        </w:numPr>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Pr="004908F8">
        <w:rPr>
          <w:rFonts w:asciiTheme="minorHAnsi" w:eastAsia="Calibri" w:hAnsiTheme="minorHAnsi" w:cstheme="minorHAnsi"/>
          <w:sz w:val="22"/>
          <w:szCs w:val="22"/>
          <w:lang w:val="lt-LT"/>
        </w:rPr>
        <w:t>, joje nekeičiama laimėjusio 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77777777" w:rsidR="004908F8" w:rsidRPr="004908F8" w:rsidRDefault="004908F8" w:rsidP="004908F8">
      <w:pPr>
        <w:pStyle w:val="ListParagraph"/>
        <w:numPr>
          <w:ilvl w:val="1"/>
          <w:numId w:val="24"/>
        </w:numPr>
        <w:ind w:left="0" w:firstLine="709"/>
        <w:contextualSpacing w:val="0"/>
        <w:jc w:val="both"/>
        <w:rPr>
          <w:rFonts w:asciiTheme="minorHAnsi" w:eastAsia="Calibri" w:hAnsiTheme="minorHAnsi" w:cstheme="minorHAnsi"/>
          <w:sz w:val="22"/>
          <w:szCs w:val="22"/>
          <w:lang w:val="lt-LT"/>
        </w:rPr>
      </w:pPr>
      <w:bookmarkStart w:id="49"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7777777" w:rsidR="004908F8" w:rsidRPr="004908F8" w:rsidRDefault="004908F8" w:rsidP="004908F8">
      <w:pPr>
        <w:pStyle w:val="ListParagraph"/>
        <w:numPr>
          <w:ilvl w:val="1"/>
          <w:numId w:val="24"/>
        </w:numPr>
        <w:ind w:left="0" w:firstLine="851"/>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 su ekonomiškai naudingiausią pasiūlymą pateikusiu tiekėju, jeigu paaiškėja, kad pasiūlymas neatitinka VPĮ 17 straipsnio 2 dalies 2 punkte nurodytų aplinkos apsaugos, socialinės ir darbo teisės įpareigojimų.</w:t>
      </w:r>
    </w:p>
    <w:bookmarkEnd w:id="49"/>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0" w:name="_Toc484496267"/>
      <w:bookmarkStart w:id="51" w:name="_Toc490221578"/>
      <w:r w:rsidRPr="004908F8">
        <w:rPr>
          <w:rFonts w:asciiTheme="minorHAnsi" w:hAnsiTheme="minorHAnsi" w:cstheme="minorHAnsi"/>
          <w:b/>
          <w:bCs/>
          <w:sz w:val="22"/>
          <w:szCs w:val="22"/>
          <w:lang w:val="lt-LT"/>
        </w:rPr>
        <w:t>PRETENZIJŲ, IEŠKINIŲ TEIKIMAS IR NAGRINĖJIMAS</w:t>
      </w:r>
      <w:bookmarkEnd w:id="50"/>
      <w:bookmarkEnd w:id="51"/>
    </w:p>
    <w:p w14:paraId="52116C62" w14:textId="77777777" w:rsidR="004908F8" w:rsidRPr="004908F8" w:rsidRDefault="004908F8" w:rsidP="004908F8">
      <w:pPr>
        <w:rPr>
          <w:rFonts w:eastAsia="Calibri" w:cstheme="minorHAnsi"/>
          <w:lang w:val="lt-LT"/>
        </w:rPr>
      </w:pPr>
    </w:p>
    <w:p w14:paraId="0177BBD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lt-LT"/>
        </w:rPr>
      </w:pPr>
    </w:p>
    <w:p w14:paraId="1BD9068A" w14:textId="1A58319D" w:rsidR="00D67BC8" w:rsidRDefault="00000CD2" w:rsidP="00D67BC8">
      <w:pPr>
        <w:jc w:val="both"/>
      </w:pPr>
      <w:bookmarkStart w:id="52" w:name="part_75b6b7826a164e7780e818be82803261"/>
      <w:bookmarkStart w:id="53" w:name="part_25cf4d3d63064186b564baa549663a7d"/>
      <w:bookmarkEnd w:id="52"/>
      <w:bookmarkEnd w:id="53"/>
      <w:r>
        <w:t>16</w:t>
      </w:r>
      <w:r w:rsidR="00D67BC8">
        <w:t>.1.</w:t>
      </w:r>
      <w:r w:rsidR="00D67BC8">
        <w:tab/>
      </w:r>
      <w:proofErr w:type="spellStart"/>
      <w:r w:rsidR="00D67BC8">
        <w:t>Tiekėjas</w:t>
      </w:r>
      <w:proofErr w:type="spellEnd"/>
      <w:r w:rsidR="00D67BC8">
        <w:t xml:space="preserve">, </w:t>
      </w:r>
      <w:proofErr w:type="spellStart"/>
      <w:r w:rsidR="00D67BC8">
        <w:t>kuris</w:t>
      </w:r>
      <w:proofErr w:type="spellEnd"/>
      <w:r w:rsidR="00D67BC8">
        <w:t xml:space="preserve"> mano, </w:t>
      </w:r>
      <w:proofErr w:type="spellStart"/>
      <w:proofErr w:type="gramStart"/>
      <w:r w:rsidR="00D67BC8">
        <w:t>kad</w:t>
      </w:r>
      <w:proofErr w:type="spellEnd"/>
      <w:r w:rsidR="00D67BC8">
        <w:t xml:space="preserve">  </w:t>
      </w:r>
      <w:proofErr w:type="spellStart"/>
      <w:r w:rsidR="00D67BC8">
        <w:t>perkančioji</w:t>
      </w:r>
      <w:proofErr w:type="spellEnd"/>
      <w:proofErr w:type="gramEnd"/>
      <w:r w:rsidR="00D67BC8">
        <w:t xml:space="preserve"> </w:t>
      </w:r>
      <w:proofErr w:type="spellStart"/>
      <w:r w:rsidR="00D67BC8">
        <w:t>organizacija</w:t>
      </w:r>
      <w:proofErr w:type="spellEnd"/>
      <w:r w:rsidR="00D67BC8">
        <w:t xml:space="preserve"> </w:t>
      </w:r>
      <w:proofErr w:type="spellStart"/>
      <w:r w:rsidR="00D67BC8">
        <w:t>nesilaikė</w:t>
      </w:r>
      <w:proofErr w:type="spellEnd"/>
      <w:r w:rsidR="00D67BC8">
        <w:t xml:space="preserve"> VPĮ </w:t>
      </w:r>
      <w:proofErr w:type="spellStart"/>
      <w:r w:rsidR="00D67BC8">
        <w:t>reikalavimų</w:t>
      </w:r>
      <w:proofErr w:type="spellEnd"/>
      <w:r w:rsidR="00D67BC8">
        <w:t xml:space="preserve"> </w:t>
      </w:r>
      <w:proofErr w:type="spellStart"/>
      <w:r w:rsidR="00D67BC8">
        <w:t>ir</w:t>
      </w:r>
      <w:proofErr w:type="spellEnd"/>
      <w:r w:rsidR="00D67BC8">
        <w:t xml:space="preserve"> </w:t>
      </w:r>
      <w:proofErr w:type="spellStart"/>
      <w:r w:rsidR="00D67BC8">
        <w:t>tuo</w:t>
      </w:r>
      <w:proofErr w:type="spellEnd"/>
      <w:r w:rsidR="00D67BC8">
        <w:t xml:space="preserve"> </w:t>
      </w:r>
      <w:proofErr w:type="spellStart"/>
      <w:r w:rsidR="00D67BC8">
        <w:t>pažeidė</w:t>
      </w:r>
      <w:proofErr w:type="spellEnd"/>
      <w:r w:rsidR="00D67BC8">
        <w:t xml:space="preserve"> </w:t>
      </w:r>
      <w:proofErr w:type="spellStart"/>
      <w:r w:rsidR="00D67BC8">
        <w:t>ar</w:t>
      </w:r>
      <w:proofErr w:type="spellEnd"/>
      <w:r w:rsidR="00D67BC8">
        <w:t xml:space="preserve"> </w:t>
      </w:r>
      <w:proofErr w:type="spellStart"/>
      <w:r w:rsidR="00D67BC8">
        <w:t>pažeis</w:t>
      </w:r>
      <w:proofErr w:type="spellEnd"/>
      <w:r w:rsidR="00D67BC8">
        <w:t xml:space="preserve"> jo </w:t>
      </w:r>
      <w:proofErr w:type="spellStart"/>
      <w:r w:rsidR="00D67BC8">
        <w:t>teisėtus</w:t>
      </w:r>
      <w:proofErr w:type="spellEnd"/>
      <w:r w:rsidR="00D67BC8">
        <w:t xml:space="preserve"> </w:t>
      </w:r>
      <w:proofErr w:type="spellStart"/>
      <w:r w:rsidR="00D67BC8">
        <w:t>interesus</w:t>
      </w:r>
      <w:proofErr w:type="spellEnd"/>
      <w:r w:rsidR="00D67BC8">
        <w:t xml:space="preserve">, VPĮ VII </w:t>
      </w:r>
      <w:proofErr w:type="spellStart"/>
      <w:r w:rsidR="00D67BC8">
        <w:t>skyriuje</w:t>
      </w:r>
      <w:proofErr w:type="spellEnd"/>
      <w:r w:rsidR="00D67BC8">
        <w:t xml:space="preserve"> </w:t>
      </w:r>
      <w:proofErr w:type="spellStart"/>
      <w:r w:rsidR="00D67BC8">
        <w:t>nustatyta</w:t>
      </w:r>
      <w:proofErr w:type="spellEnd"/>
      <w:r w:rsidR="00D67BC8">
        <w:t xml:space="preserve"> </w:t>
      </w:r>
      <w:proofErr w:type="spellStart"/>
      <w:r w:rsidR="00D67BC8">
        <w:t>tvarka</w:t>
      </w:r>
      <w:proofErr w:type="spellEnd"/>
      <w:r w:rsidR="00D67BC8">
        <w:t xml:space="preserve"> </w:t>
      </w:r>
      <w:proofErr w:type="spellStart"/>
      <w:r w:rsidR="00D67BC8">
        <w:t>gali</w:t>
      </w:r>
      <w:proofErr w:type="spellEnd"/>
      <w:r w:rsidR="00D67BC8">
        <w:t xml:space="preserve"> </w:t>
      </w:r>
      <w:proofErr w:type="spellStart"/>
      <w:r w:rsidR="00D67BC8">
        <w:t>kreiptis</w:t>
      </w:r>
      <w:proofErr w:type="spellEnd"/>
      <w:r w:rsidR="00D67BC8">
        <w:t xml:space="preserve"> į </w:t>
      </w:r>
      <w:proofErr w:type="spellStart"/>
      <w:r w:rsidR="00D67BC8">
        <w:t>apygardos</w:t>
      </w:r>
      <w:proofErr w:type="spellEnd"/>
      <w:r w:rsidR="00D67BC8">
        <w:t xml:space="preserve"> </w:t>
      </w:r>
      <w:proofErr w:type="spellStart"/>
      <w:r w:rsidR="00D67BC8">
        <w:t>teismą</w:t>
      </w:r>
      <w:proofErr w:type="spellEnd"/>
      <w:r w:rsidR="00D67BC8">
        <w:t xml:space="preserve">, </w:t>
      </w:r>
      <w:proofErr w:type="spellStart"/>
      <w:r w:rsidR="00D67BC8">
        <w:t>kaip</w:t>
      </w:r>
      <w:proofErr w:type="spellEnd"/>
      <w:r w:rsidR="00D67BC8">
        <w:t xml:space="preserve"> </w:t>
      </w:r>
      <w:proofErr w:type="spellStart"/>
      <w:r w:rsidR="00D67BC8">
        <w:t>pirmosios</w:t>
      </w:r>
      <w:proofErr w:type="spellEnd"/>
      <w:r w:rsidR="00D67BC8">
        <w:t xml:space="preserve"> </w:t>
      </w:r>
      <w:proofErr w:type="spellStart"/>
      <w:r w:rsidR="00D67BC8">
        <w:t>instancijos</w:t>
      </w:r>
      <w:proofErr w:type="spellEnd"/>
      <w:r w:rsidR="00D67BC8">
        <w:t xml:space="preserve"> </w:t>
      </w:r>
      <w:proofErr w:type="spellStart"/>
      <w:r w:rsidR="00D67BC8">
        <w:t>teismą</w:t>
      </w:r>
      <w:proofErr w:type="spellEnd"/>
      <w:r w:rsidR="00D67BC8">
        <w:t>.</w:t>
      </w:r>
    </w:p>
    <w:p w14:paraId="6FDC8EDB" w14:textId="351A31E1" w:rsidR="00D67BC8" w:rsidRDefault="00000CD2" w:rsidP="00D67BC8">
      <w:pPr>
        <w:jc w:val="both"/>
      </w:pPr>
      <w:r>
        <w:t>16</w:t>
      </w:r>
      <w:r w:rsidR="00D67BC8">
        <w:t>.2.</w:t>
      </w:r>
      <w:r w:rsidR="00D67BC8">
        <w:tab/>
      </w:r>
      <w:proofErr w:type="spellStart"/>
      <w:r w:rsidR="00D67BC8">
        <w:t>Tiekėjas</w:t>
      </w:r>
      <w:proofErr w:type="spellEnd"/>
      <w:r w:rsidR="00D67BC8">
        <w:t xml:space="preserve">, </w:t>
      </w:r>
      <w:proofErr w:type="spellStart"/>
      <w:r w:rsidR="00D67BC8">
        <w:t>norėdamas</w:t>
      </w:r>
      <w:proofErr w:type="spellEnd"/>
      <w:r w:rsidR="00D67BC8">
        <w:t xml:space="preserve"> </w:t>
      </w:r>
      <w:proofErr w:type="spellStart"/>
      <w:r w:rsidR="00D67BC8">
        <w:t>iki</w:t>
      </w:r>
      <w:proofErr w:type="spellEnd"/>
      <w:r w:rsidR="00D67BC8">
        <w:t xml:space="preserve"> </w:t>
      </w:r>
      <w:proofErr w:type="spellStart"/>
      <w:r w:rsidR="00D67BC8">
        <w:t>pirkimo</w:t>
      </w:r>
      <w:proofErr w:type="spellEnd"/>
      <w:r w:rsidR="00D67BC8">
        <w:t xml:space="preserve"> </w:t>
      </w:r>
      <w:proofErr w:type="spellStart"/>
      <w:r w:rsidR="00D67BC8">
        <w:t>sutarties</w:t>
      </w:r>
      <w:proofErr w:type="spellEnd"/>
      <w:r w:rsidR="00D67BC8">
        <w:t xml:space="preserve"> </w:t>
      </w:r>
      <w:proofErr w:type="spellStart"/>
      <w:r w:rsidR="00D67BC8">
        <w:t>sudarymo</w:t>
      </w:r>
      <w:proofErr w:type="spellEnd"/>
      <w:r w:rsidR="00D67BC8">
        <w:t xml:space="preserve"> </w:t>
      </w:r>
      <w:proofErr w:type="spellStart"/>
      <w:r w:rsidR="00D67BC8">
        <w:t>teisme</w:t>
      </w:r>
      <w:proofErr w:type="spellEnd"/>
      <w:r w:rsidR="00D67BC8">
        <w:t xml:space="preserve"> </w:t>
      </w:r>
      <w:proofErr w:type="spellStart"/>
      <w:r w:rsidR="00D67BC8">
        <w:t>ginčyti</w:t>
      </w:r>
      <w:proofErr w:type="spellEnd"/>
      <w:r w:rsidR="00D67BC8">
        <w:t xml:space="preserve"> </w:t>
      </w:r>
      <w:proofErr w:type="spellStart"/>
      <w:r w:rsidR="00D67BC8">
        <w:t>perkančiosios</w:t>
      </w:r>
      <w:proofErr w:type="spellEnd"/>
      <w:r w:rsidR="00D67BC8">
        <w:t xml:space="preserve"> </w:t>
      </w:r>
      <w:proofErr w:type="spellStart"/>
      <w:r w:rsidR="00D67BC8">
        <w:t>organizacijos</w:t>
      </w:r>
      <w:proofErr w:type="spellEnd"/>
      <w:r w:rsidR="00D67BC8">
        <w:t xml:space="preserve"> </w:t>
      </w:r>
      <w:proofErr w:type="spellStart"/>
      <w:r w:rsidR="00D67BC8">
        <w:t>sprendimus</w:t>
      </w:r>
      <w:proofErr w:type="spellEnd"/>
      <w:r w:rsidR="00D67BC8">
        <w:t xml:space="preserve"> </w:t>
      </w:r>
      <w:proofErr w:type="spellStart"/>
      <w:r w:rsidR="00D67BC8">
        <w:t>ar</w:t>
      </w:r>
      <w:proofErr w:type="spellEnd"/>
      <w:r w:rsidR="00D67BC8">
        <w:t xml:space="preserve"> </w:t>
      </w:r>
      <w:proofErr w:type="spellStart"/>
      <w:r w:rsidR="00D67BC8">
        <w:t>veiksmus</w:t>
      </w:r>
      <w:proofErr w:type="spellEnd"/>
      <w:r w:rsidR="00D67BC8">
        <w:t xml:space="preserve">, </w:t>
      </w:r>
      <w:proofErr w:type="spellStart"/>
      <w:r w:rsidR="00D67BC8">
        <w:t>pirmiausia</w:t>
      </w:r>
      <w:proofErr w:type="spellEnd"/>
      <w:r w:rsidR="00D67BC8">
        <w:t xml:space="preserve"> </w:t>
      </w:r>
      <w:proofErr w:type="spellStart"/>
      <w:r w:rsidR="00D67BC8">
        <w:t>elektroninėmis</w:t>
      </w:r>
      <w:proofErr w:type="spellEnd"/>
      <w:r w:rsidR="00D67BC8">
        <w:t xml:space="preserve"> </w:t>
      </w:r>
      <w:proofErr w:type="spellStart"/>
      <w:r w:rsidR="00D67BC8">
        <w:t>priemonėmis</w:t>
      </w:r>
      <w:proofErr w:type="spellEnd"/>
      <w:r w:rsidR="00D67BC8">
        <w:t xml:space="preserve"> </w:t>
      </w:r>
      <w:proofErr w:type="spellStart"/>
      <w:r w:rsidR="00D67BC8">
        <w:t>turi</w:t>
      </w:r>
      <w:proofErr w:type="spellEnd"/>
      <w:r w:rsidR="00D67BC8">
        <w:t xml:space="preserve"> </w:t>
      </w:r>
      <w:proofErr w:type="spellStart"/>
      <w:r w:rsidR="00D67BC8">
        <w:t>pateikti</w:t>
      </w:r>
      <w:proofErr w:type="spellEnd"/>
      <w:r w:rsidR="00D67BC8">
        <w:t xml:space="preserve"> </w:t>
      </w:r>
      <w:proofErr w:type="spellStart"/>
      <w:r w:rsidR="00D67BC8">
        <w:t>pretenziją</w:t>
      </w:r>
      <w:proofErr w:type="spellEnd"/>
      <w:r w:rsidR="00D67BC8">
        <w:t xml:space="preserve"> </w:t>
      </w:r>
      <w:proofErr w:type="spellStart"/>
      <w:r w:rsidR="00D67BC8">
        <w:t>perkančiajai</w:t>
      </w:r>
      <w:proofErr w:type="spellEnd"/>
      <w:r w:rsidR="00D67BC8">
        <w:t xml:space="preserve"> </w:t>
      </w:r>
      <w:proofErr w:type="spellStart"/>
      <w:r w:rsidR="00D67BC8">
        <w:t>organizacijai</w:t>
      </w:r>
      <w:proofErr w:type="spellEnd"/>
      <w:r w:rsidR="00D67BC8">
        <w:t xml:space="preserve">. </w:t>
      </w:r>
    </w:p>
    <w:p w14:paraId="32E464D7" w14:textId="21349420" w:rsidR="00B5644F" w:rsidRPr="004908F8" w:rsidRDefault="00000CD2" w:rsidP="00D67BC8">
      <w:pPr>
        <w:jc w:val="both"/>
      </w:pPr>
      <w:r>
        <w:t>16</w:t>
      </w:r>
      <w:r w:rsidR="00D67BC8">
        <w:t>.3.</w:t>
      </w:r>
      <w:r w:rsidR="00D67BC8">
        <w:tab/>
      </w:r>
      <w:proofErr w:type="spellStart"/>
      <w:r w:rsidR="00D67BC8">
        <w:t>Pretenzijos</w:t>
      </w:r>
      <w:proofErr w:type="spellEnd"/>
      <w:r w:rsidR="00D67BC8">
        <w:t xml:space="preserve"> </w:t>
      </w:r>
      <w:proofErr w:type="spellStart"/>
      <w:r w:rsidR="00D67BC8">
        <w:t>pateikimo</w:t>
      </w:r>
      <w:proofErr w:type="spellEnd"/>
      <w:r w:rsidR="00D67BC8">
        <w:t xml:space="preserve"> </w:t>
      </w:r>
      <w:proofErr w:type="spellStart"/>
      <w:r w:rsidR="00D67BC8">
        <w:t>perkančiajai</w:t>
      </w:r>
      <w:proofErr w:type="spellEnd"/>
      <w:r w:rsidR="00D67BC8">
        <w:t xml:space="preserve"> </w:t>
      </w:r>
      <w:proofErr w:type="spellStart"/>
      <w:r w:rsidR="00D67BC8">
        <w:t>organizacijai</w:t>
      </w:r>
      <w:proofErr w:type="spellEnd"/>
      <w:r w:rsidR="00D67BC8">
        <w:t xml:space="preserve">, </w:t>
      </w:r>
      <w:proofErr w:type="spellStart"/>
      <w:r w:rsidR="00D67BC8">
        <w:t>prašymo</w:t>
      </w:r>
      <w:proofErr w:type="spellEnd"/>
      <w:r w:rsidR="00D67BC8">
        <w:t xml:space="preserve"> </w:t>
      </w:r>
      <w:proofErr w:type="spellStart"/>
      <w:r w:rsidR="00D67BC8">
        <w:t>pateikimo</w:t>
      </w:r>
      <w:proofErr w:type="spellEnd"/>
      <w:r w:rsidR="00D67BC8">
        <w:t xml:space="preserve"> </w:t>
      </w:r>
      <w:proofErr w:type="spellStart"/>
      <w:r w:rsidR="00D67BC8">
        <w:t>ar</w:t>
      </w:r>
      <w:proofErr w:type="spellEnd"/>
      <w:r w:rsidR="00D67BC8">
        <w:t xml:space="preserve"> </w:t>
      </w:r>
      <w:proofErr w:type="spellStart"/>
      <w:r w:rsidR="00D67BC8">
        <w:t>ieškinio</w:t>
      </w:r>
      <w:proofErr w:type="spellEnd"/>
      <w:r w:rsidR="00D67BC8">
        <w:t xml:space="preserve"> </w:t>
      </w:r>
      <w:proofErr w:type="spellStart"/>
      <w:r w:rsidR="00D67BC8">
        <w:t>pareiškimo</w:t>
      </w:r>
      <w:proofErr w:type="spellEnd"/>
      <w:r w:rsidR="00D67BC8">
        <w:t xml:space="preserve"> </w:t>
      </w:r>
      <w:proofErr w:type="spellStart"/>
      <w:r w:rsidR="00D67BC8">
        <w:t>teismui</w:t>
      </w:r>
      <w:proofErr w:type="spellEnd"/>
      <w:r w:rsidR="00D67BC8">
        <w:t xml:space="preserve"> </w:t>
      </w:r>
      <w:proofErr w:type="spellStart"/>
      <w:r w:rsidR="00D67BC8">
        <w:t>terminai</w:t>
      </w:r>
      <w:proofErr w:type="spellEnd"/>
      <w:r w:rsidR="00D67BC8">
        <w:t xml:space="preserve"> </w:t>
      </w:r>
      <w:proofErr w:type="spellStart"/>
      <w:r w:rsidR="00D67BC8">
        <w:t>nustatyti</w:t>
      </w:r>
      <w:proofErr w:type="spellEnd"/>
      <w:r w:rsidR="00D67BC8">
        <w:t xml:space="preserve"> VPĮ 102 </w:t>
      </w:r>
      <w:proofErr w:type="spellStart"/>
      <w:r w:rsidR="00D67BC8">
        <w:t>straipsnyje</w:t>
      </w:r>
      <w:proofErr w:type="spellEnd"/>
      <w:r w:rsidR="00D67BC8">
        <w:t>.</w:t>
      </w: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EA29B" w14:textId="77777777" w:rsidR="00024AB5" w:rsidRDefault="00024AB5" w:rsidP="002F72B3">
      <w:pPr>
        <w:spacing w:after="0" w:line="240" w:lineRule="auto"/>
      </w:pPr>
      <w:r>
        <w:separator/>
      </w:r>
    </w:p>
  </w:endnote>
  <w:endnote w:type="continuationSeparator" w:id="0">
    <w:p w14:paraId="1A5BC068" w14:textId="77777777" w:rsidR="00024AB5" w:rsidRDefault="00024AB5"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459620" w14:textId="77777777" w:rsidR="00024AB5" w:rsidRDefault="00024AB5" w:rsidP="002F72B3">
      <w:pPr>
        <w:spacing w:after="0" w:line="240" w:lineRule="auto"/>
      </w:pPr>
      <w:r>
        <w:separator/>
      </w:r>
    </w:p>
  </w:footnote>
  <w:footnote w:type="continuationSeparator" w:id="0">
    <w:p w14:paraId="740A0B05" w14:textId="77777777" w:rsidR="00024AB5" w:rsidRDefault="00024AB5" w:rsidP="002F72B3">
      <w:pPr>
        <w:spacing w:after="0" w:line="240" w:lineRule="auto"/>
      </w:pPr>
      <w:r>
        <w:continuationSeparator/>
      </w:r>
    </w:p>
  </w:footnote>
  <w:footnote w:id="1">
    <w:p w14:paraId="414D6046" w14:textId="77777777"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Pr="003B26DB">
        <w:rPr>
          <w:rFonts w:asciiTheme="minorHAnsi" w:hAnsiTheme="minorHAnsi"/>
        </w:rPr>
        <w:t xml:space="preserve"> Reikalavimai tiekėjų kvalifikacijai – pirkimo dokumentuose keliami reikalavimai dėl pašalinimo pagrindų nebuvimo, jeigu taikytina, kvalifikacijos, kokybės vadybos sistemos ir (arba) aplinkos apsaugos vadybos sistemos standartų.</w:t>
      </w:r>
    </w:p>
  </w:footnote>
  <w:footnote w:id="2">
    <w:p w14:paraId="5073250F" w14:textId="777777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Pr="00F95D10">
        <w:rPr>
          <w:rFonts w:ascii="Calibri" w:hAnsi="Calibri"/>
        </w:rPr>
        <w:t xml:space="preserve"> Reikalavimai tiekėjų kvalifikacijai – pirkimo dokumentuose keliami reikalavimai dėl pašalinimo pagrindų nebuvimo, jeigu taikytina, kvalifikacijos, kokybės vadybos sistemos ir (arba) aplinkos apsaugos vadybos sistemos standartų.</w:t>
      </w:r>
    </w:p>
  </w:footnote>
  <w:footnote w:id="3">
    <w:p w14:paraId="6C61A329" w14:textId="77777777"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Pr="00DE501C">
        <w:rPr>
          <w:rFonts w:ascii="Calibri" w:hAnsi="Calibri"/>
          <w:i/>
        </w:rPr>
        <w:t>Reikalavimai tiekėjų kvalifikacijai – pirkimo dokumentuose keliami reikalavimai dėl pašalinimo pagrindų nebuvimo, jeigu taikytina, kvalifikacijos, kokybės vadybos sistemos ir (arba) aplinkos apsaugos vadybos sistemos standartų.</w:t>
      </w:r>
    </w:p>
  </w:footnote>
  <w:footnote w:id="4">
    <w:p w14:paraId="45F508C8" w14:textId="77777777" w:rsidR="00974157" w:rsidRPr="001601DD" w:rsidRDefault="00974157" w:rsidP="00974157">
      <w:pPr>
        <w:pStyle w:val="FootnoteText"/>
      </w:pPr>
      <w:r w:rsidRPr="00BD3D7F">
        <w:rPr>
          <w:rStyle w:val="FootnoteReference"/>
        </w:rPr>
        <w:footnoteRef/>
      </w:r>
      <w:r w:rsidRPr="00BD3D7F">
        <w:t xml:space="preserve"> </w:t>
      </w:r>
      <w:hyperlink r:id="rId1" w:history="1">
        <w:r w:rsidRPr="00326AF7">
          <w:rPr>
            <w:rStyle w:val="Hyperlink"/>
            <w:rFonts w:ascii="Calibri" w:hAnsi="Calibri" w:cs="Calibri"/>
            <w:color w:val="1F3864" w:themeColor="accent5" w:themeShade="80"/>
            <w:spacing w:val="2"/>
            <w:shd w:val="clear" w:color="auto" w:fill="FFFFFF"/>
          </w:rPr>
          <w:t>Pasiūlymų patikslinimo, papildymo ar paaiškinimo taisyklės</w:t>
        </w:r>
      </w:hyperlink>
      <w:r w:rsidRPr="00326AF7">
        <w:rPr>
          <w:rFonts w:ascii="Calibri" w:hAnsi="Calibri" w:cs="Calibri"/>
          <w:color w:val="1F3864" w:themeColor="accent5" w:themeShade="80"/>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370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AE8A985A"/>
    <w:lvl w:ilvl="0">
      <w:start w:val="3"/>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5966"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1844418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7283618">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99777446">
    <w:abstractNumId w:val="16"/>
    <w:lvlOverride w:ilvl="0">
      <w:startOverride w:val="1"/>
    </w:lvlOverride>
    <w:lvlOverride w:ilvl="1"/>
    <w:lvlOverride w:ilvl="2"/>
    <w:lvlOverride w:ilvl="3"/>
    <w:lvlOverride w:ilvl="4"/>
    <w:lvlOverride w:ilvl="5"/>
    <w:lvlOverride w:ilvl="6"/>
    <w:lvlOverride w:ilvl="7"/>
    <w:lvlOverride w:ilvl="8"/>
  </w:num>
  <w:num w:numId="4" w16cid:durableId="116065741">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77284820">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30696807">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66596411">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40478088">
    <w:abstractNumId w:val="27"/>
  </w:num>
  <w:num w:numId="9" w16cid:durableId="1798647923">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50855304">
    <w:abstractNumId w:val="10"/>
  </w:num>
  <w:num w:numId="11" w16cid:durableId="1773434892">
    <w:abstractNumId w:val="6"/>
  </w:num>
  <w:num w:numId="12" w16cid:durableId="314455497">
    <w:abstractNumId w:val="5"/>
  </w:num>
  <w:num w:numId="13" w16cid:durableId="1624649886">
    <w:abstractNumId w:val="19"/>
  </w:num>
  <w:num w:numId="14" w16cid:durableId="1517771596">
    <w:abstractNumId w:val="29"/>
  </w:num>
  <w:num w:numId="15" w16cid:durableId="1011444534">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007315590">
    <w:abstractNumId w:val="14"/>
  </w:num>
  <w:num w:numId="17" w16cid:durableId="804812274">
    <w:abstractNumId w:val="23"/>
  </w:num>
  <w:num w:numId="18" w16cid:durableId="1409419631">
    <w:abstractNumId w:val="11"/>
  </w:num>
  <w:num w:numId="19" w16cid:durableId="685445253">
    <w:abstractNumId w:val="30"/>
  </w:num>
  <w:num w:numId="20" w16cid:durableId="1200892440">
    <w:abstractNumId w:val="28"/>
  </w:num>
  <w:num w:numId="21" w16cid:durableId="914633182">
    <w:abstractNumId w:val="2"/>
  </w:num>
  <w:num w:numId="22" w16cid:durableId="1028064448">
    <w:abstractNumId w:val="25"/>
  </w:num>
  <w:num w:numId="23" w16cid:durableId="2125029268">
    <w:abstractNumId w:val="15"/>
  </w:num>
  <w:num w:numId="24" w16cid:durableId="1269898420">
    <w:abstractNumId w:val="3"/>
  </w:num>
  <w:num w:numId="25" w16cid:durableId="1030952035">
    <w:abstractNumId w:val="24"/>
  </w:num>
  <w:num w:numId="26" w16cid:durableId="2071416509">
    <w:abstractNumId w:val="20"/>
  </w:num>
  <w:num w:numId="27" w16cid:durableId="1483543814">
    <w:abstractNumId w:val="13"/>
  </w:num>
  <w:num w:numId="28" w16cid:durableId="1428427713">
    <w:abstractNumId w:val="32"/>
  </w:num>
  <w:num w:numId="29" w16cid:durableId="1259175899">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2062174530">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670838058">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552932710">
    <w:abstractNumId w:val="18"/>
  </w:num>
  <w:num w:numId="33" w16cid:durableId="439229777">
    <w:abstractNumId w:val="1"/>
  </w:num>
  <w:num w:numId="34" w16cid:durableId="1641693647">
    <w:abstractNumId w:val="17"/>
  </w:num>
  <w:num w:numId="35" w16cid:durableId="1555972481">
    <w:abstractNumId w:val="0"/>
  </w:num>
  <w:num w:numId="36" w16cid:durableId="2049600136">
    <w:abstractNumId w:val="7"/>
  </w:num>
  <w:num w:numId="37" w16cid:durableId="1459687730">
    <w:abstractNumId w:val="4"/>
  </w:num>
  <w:num w:numId="38" w16cid:durableId="32966216">
    <w:abstractNumId w:val="16"/>
  </w:num>
  <w:num w:numId="39" w16cid:durableId="353962668">
    <w:abstractNumId w:val="21"/>
  </w:num>
  <w:num w:numId="40" w16cid:durableId="1103087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CD2"/>
    <w:rsid w:val="00012B37"/>
    <w:rsid w:val="00024AB5"/>
    <w:rsid w:val="00033121"/>
    <w:rsid w:val="00063652"/>
    <w:rsid w:val="00073BB7"/>
    <w:rsid w:val="00082899"/>
    <w:rsid w:val="00097490"/>
    <w:rsid w:val="000B0561"/>
    <w:rsid w:val="000B171F"/>
    <w:rsid w:val="000B4688"/>
    <w:rsid w:val="000C09A8"/>
    <w:rsid w:val="000C4BB6"/>
    <w:rsid w:val="000F2834"/>
    <w:rsid w:val="000F611F"/>
    <w:rsid w:val="00133B45"/>
    <w:rsid w:val="001514AC"/>
    <w:rsid w:val="00152D86"/>
    <w:rsid w:val="00154D97"/>
    <w:rsid w:val="00192A9C"/>
    <w:rsid w:val="001C7B31"/>
    <w:rsid w:val="001D3C75"/>
    <w:rsid w:val="00204055"/>
    <w:rsid w:val="00216083"/>
    <w:rsid w:val="00223306"/>
    <w:rsid w:val="002642E6"/>
    <w:rsid w:val="00270126"/>
    <w:rsid w:val="00272305"/>
    <w:rsid w:val="002758AB"/>
    <w:rsid w:val="0027678E"/>
    <w:rsid w:val="00282A57"/>
    <w:rsid w:val="002A5105"/>
    <w:rsid w:val="002C0DA6"/>
    <w:rsid w:val="002D7D37"/>
    <w:rsid w:val="002E17B6"/>
    <w:rsid w:val="002F72B3"/>
    <w:rsid w:val="003204CF"/>
    <w:rsid w:val="00335C9B"/>
    <w:rsid w:val="00336A02"/>
    <w:rsid w:val="00353D04"/>
    <w:rsid w:val="0036116F"/>
    <w:rsid w:val="00366ACF"/>
    <w:rsid w:val="00372AB6"/>
    <w:rsid w:val="00376EB1"/>
    <w:rsid w:val="003A7BC6"/>
    <w:rsid w:val="003B16B6"/>
    <w:rsid w:val="003B1C0B"/>
    <w:rsid w:val="004137E0"/>
    <w:rsid w:val="00432E37"/>
    <w:rsid w:val="004732E3"/>
    <w:rsid w:val="004908F8"/>
    <w:rsid w:val="00492B49"/>
    <w:rsid w:val="004B1E73"/>
    <w:rsid w:val="004C0F4D"/>
    <w:rsid w:val="004D703D"/>
    <w:rsid w:val="005221CD"/>
    <w:rsid w:val="005A543B"/>
    <w:rsid w:val="005B193B"/>
    <w:rsid w:val="005C10C7"/>
    <w:rsid w:val="00602543"/>
    <w:rsid w:val="00605AD8"/>
    <w:rsid w:val="0063724E"/>
    <w:rsid w:val="00670ECE"/>
    <w:rsid w:val="00691859"/>
    <w:rsid w:val="006F2578"/>
    <w:rsid w:val="00717D8C"/>
    <w:rsid w:val="00724A25"/>
    <w:rsid w:val="00726B89"/>
    <w:rsid w:val="00765DEE"/>
    <w:rsid w:val="00766CD9"/>
    <w:rsid w:val="00770FCB"/>
    <w:rsid w:val="007C33D1"/>
    <w:rsid w:val="007E6E1D"/>
    <w:rsid w:val="007F0C14"/>
    <w:rsid w:val="007F5F9C"/>
    <w:rsid w:val="007F6B81"/>
    <w:rsid w:val="008130BA"/>
    <w:rsid w:val="008E279E"/>
    <w:rsid w:val="009219EE"/>
    <w:rsid w:val="0093795C"/>
    <w:rsid w:val="00964FD2"/>
    <w:rsid w:val="00965D40"/>
    <w:rsid w:val="009738DB"/>
    <w:rsid w:val="00974157"/>
    <w:rsid w:val="0099007B"/>
    <w:rsid w:val="009A0C9B"/>
    <w:rsid w:val="00A01C86"/>
    <w:rsid w:val="00A01EC4"/>
    <w:rsid w:val="00A5772D"/>
    <w:rsid w:val="00A757A1"/>
    <w:rsid w:val="00A84099"/>
    <w:rsid w:val="00A84E11"/>
    <w:rsid w:val="00A902D6"/>
    <w:rsid w:val="00AA6C89"/>
    <w:rsid w:val="00AA7129"/>
    <w:rsid w:val="00AB4255"/>
    <w:rsid w:val="00AB70BC"/>
    <w:rsid w:val="00AC5D24"/>
    <w:rsid w:val="00AF45D8"/>
    <w:rsid w:val="00B5644F"/>
    <w:rsid w:val="00B63DEA"/>
    <w:rsid w:val="00B6459C"/>
    <w:rsid w:val="00B67C84"/>
    <w:rsid w:val="00BA0CD5"/>
    <w:rsid w:val="00BC5E4A"/>
    <w:rsid w:val="00BF5A45"/>
    <w:rsid w:val="00C038C1"/>
    <w:rsid w:val="00C07C01"/>
    <w:rsid w:val="00C46FDB"/>
    <w:rsid w:val="00C47ADC"/>
    <w:rsid w:val="00C9074C"/>
    <w:rsid w:val="00CC139C"/>
    <w:rsid w:val="00CC16DF"/>
    <w:rsid w:val="00CC3FC4"/>
    <w:rsid w:val="00D0394F"/>
    <w:rsid w:val="00D25F5D"/>
    <w:rsid w:val="00D32D48"/>
    <w:rsid w:val="00D47C4D"/>
    <w:rsid w:val="00D67BC8"/>
    <w:rsid w:val="00DF7093"/>
    <w:rsid w:val="00E0053D"/>
    <w:rsid w:val="00E0217C"/>
    <w:rsid w:val="00E03DA2"/>
    <w:rsid w:val="00F41018"/>
    <w:rsid w:val="00F90471"/>
    <w:rsid w:val="00F91E10"/>
    <w:rsid w:val="00FA54C9"/>
    <w:rsid w:val="00FC283C"/>
    <w:rsid w:val="00FD45F7"/>
    <w:rsid w:val="00FE056F"/>
    <w:rsid w:val="00FF070B"/>
    <w:rsid w:val="00FF1B86"/>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vpt.lrv.lt/uploads/vpt/documents/file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BEF510-77AE-4AA0-AAEF-E6EEE93D5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30045</Words>
  <Characters>17127</Characters>
  <Application>Microsoft Office Word</Application>
  <DocSecurity>0</DocSecurity>
  <Lines>142</Lines>
  <Paragraphs>94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47078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3</cp:revision>
  <cp:lastPrinted>2019-01-09T10:10:00Z</cp:lastPrinted>
  <dcterms:created xsi:type="dcterms:W3CDTF">2024-11-14T13:56:00Z</dcterms:created>
  <dcterms:modified xsi:type="dcterms:W3CDTF">2025-10-28T08:44:00Z</dcterms:modified>
</cp:coreProperties>
</file>